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71" w:rsidRPr="007C2A36" w:rsidRDefault="00353E71" w:rsidP="00353E71">
      <w:pPr>
        <w:jc w:val="center"/>
        <w:rPr>
          <w:rFonts w:ascii="Times New Roman" w:hAnsi="Times New Roman" w:cs="Times New Roman"/>
          <w:b/>
          <w:sz w:val="28"/>
          <w:szCs w:val="28"/>
        </w:rPr>
      </w:pPr>
      <w:r w:rsidRPr="007C2A36">
        <w:rPr>
          <w:rFonts w:ascii="Times New Roman" w:hAnsi="Times New Roman" w:cs="Times New Roman"/>
          <w:b/>
          <w:sz w:val="28"/>
          <w:szCs w:val="28"/>
        </w:rPr>
        <w:t>« Взаимодействие  детского  сада  и  семьи  как  условие  развития  музыкальных  способностей  ребёнка».</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Развитие  музыкальных способностей – одна из главных задач музыкального воспитания. Кардинальным для педагогики является вопрос о природе музыкальных способностей: представляют ли они собой врождённые свойства человека или развиваются в результате воздействия окружающей среды воспитания и обучения. Опираясь на работы выдающихся педагого</w:t>
      </w:r>
      <w:proofErr w:type="gramStart"/>
      <w:r w:rsidRPr="007C2A36">
        <w:rPr>
          <w:rFonts w:ascii="Times New Roman" w:hAnsi="Times New Roman" w:cs="Times New Roman"/>
          <w:sz w:val="28"/>
          <w:szCs w:val="28"/>
        </w:rPr>
        <w:t>в-</w:t>
      </w:r>
      <w:proofErr w:type="gramEnd"/>
      <w:r w:rsidRPr="007C2A36">
        <w:rPr>
          <w:rFonts w:ascii="Times New Roman" w:hAnsi="Times New Roman" w:cs="Times New Roman"/>
          <w:sz w:val="28"/>
          <w:szCs w:val="28"/>
        </w:rPr>
        <w:t xml:space="preserve"> психологов, можно отметить, что врождёнными могут лишь задатки, которые лежат в основе развития способностей. А музыкальные способности, необходимые для успешного осуществления музыкальной деятельности, объединяются в понятие « музыкальность». </w:t>
      </w:r>
      <w:proofErr w:type="gramStart"/>
      <w:r w:rsidRPr="007C2A36">
        <w:rPr>
          <w:rFonts w:ascii="Times New Roman" w:hAnsi="Times New Roman" w:cs="Times New Roman"/>
          <w:sz w:val="28"/>
          <w:szCs w:val="28"/>
        </w:rPr>
        <w:t>Б</w:t>
      </w:r>
      <w:proofErr w:type="gramEnd"/>
      <w:r w:rsidRPr="007C2A36">
        <w:rPr>
          <w:rFonts w:ascii="Times New Roman" w:hAnsi="Times New Roman" w:cs="Times New Roman"/>
          <w:sz w:val="28"/>
          <w:szCs w:val="28"/>
        </w:rPr>
        <w:t xml:space="preserve"> М Теплов определяет музыкальность как комплекс способностей «творческое воображение, внимание, вдохновение, творческая воля, чувство природы и т.д.» развиваются на основе задатков в музыкальной деятельности, необходимых для успешного её осуществления.  </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b/>
          <w:sz w:val="28"/>
          <w:szCs w:val="28"/>
        </w:rPr>
        <w:t>Три основные музыкальные способности:</w:t>
      </w:r>
      <w:r w:rsidRPr="007C2A36">
        <w:rPr>
          <w:rFonts w:ascii="Times New Roman" w:hAnsi="Times New Roman" w:cs="Times New Roman"/>
          <w:sz w:val="28"/>
          <w:szCs w:val="28"/>
        </w:rPr>
        <w:t xml:space="preserve"> ладовое чувство, которое проявляется при восприятии музыки, как эмоциональное переживание; музыкально – слуховое представление, включает в себя память и воображение, эта способность проявляется в воспроизведении мелодии по слуху;  чувство ритма – это способность активно переживать музыку, чувствовать эмоциональную выразительность музыкального ритма и точно воспроизводить его. Итак, у всякого нормального человека, есть  некоторая музыкальность. Основное, что должно интересовать – насколько музыкален тот или иной ребёнок, какова его музыкальность и каковы пути её  развития.</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 xml:space="preserve">Музыка возникла в глубокой древности и признавалась важным и незаменимым средством формирования личных качеств человека, его духовного мира. Слушая музыку, написанную в разное время, люди получают представления о различных способах выражения чувств, мыслей. Отражая жизнь, музыка воздействует на человека, воспитывает его чувства, формирует вкусы. Имея широкий диапазон содержания, музыка обогащает эмоциональный  мир слушателя. Разные виды искусства обладают специфическими средствами воздействия на человека. Доказано, что музыка, которую слушает будущая мать, оказывает влияние на самочувствие ребёнка, а может быть </w:t>
      </w:r>
      <w:proofErr w:type="gramStart"/>
      <w:r w:rsidRPr="007C2A36">
        <w:rPr>
          <w:rFonts w:ascii="Times New Roman" w:hAnsi="Times New Roman" w:cs="Times New Roman"/>
          <w:sz w:val="28"/>
          <w:szCs w:val="28"/>
        </w:rPr>
        <w:t>уже</w:t>
      </w:r>
      <w:proofErr w:type="gramEnd"/>
      <w:r w:rsidRPr="007C2A36">
        <w:rPr>
          <w:rFonts w:ascii="Times New Roman" w:hAnsi="Times New Roman" w:cs="Times New Roman"/>
          <w:sz w:val="28"/>
          <w:szCs w:val="28"/>
        </w:rPr>
        <w:t xml:space="preserve"> и формирует его вкусы и предпочтения. Необходимо развивать в детях всё самое лучшее, что заложено от природы, на основе природных задатков.</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 xml:space="preserve">Приобретая на занятиях в ДОУ, в семье определённые знания о музыке, умения и навыки дети приобщаются к музыкальному искусству. Нужно </w:t>
      </w:r>
      <w:r w:rsidRPr="007C2A36">
        <w:rPr>
          <w:rFonts w:ascii="Times New Roman" w:hAnsi="Times New Roman" w:cs="Times New Roman"/>
          <w:sz w:val="28"/>
          <w:szCs w:val="28"/>
        </w:rPr>
        <w:lastRenderedPageBreak/>
        <w:t>добиваться,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 – эстетического сознания.</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Не только развивая эмоции, интересы, вкусы ребёнка, можно приобщить его к музыкальной культуре, заложить его основу, а также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Дошкольный возраст чрезвычайно важен для дальнейшего овладения музыкальной культурой.  Дети дошкольного возраста имеют небольшой опыт представления  о чувствах человека, существующих в реальной жизни, а музыка может расширить эти представления, формируется эмоциональная среда, совершенствуется мышление, ребёнок становится чутким к красоте в искусстве и жизни. Успех музыкального развития зависит от всего педагогического коллектива ДОУ и от родителей, так как вне музыкальных занятий имеются иные возможности  обогащения детей музыкальными впечатлениями.</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Семья закладывает основы личностных качеств ребёнка, здесь он обучается жить подлинной  социальной жизнью, делить горе и радость с другими людьми, ощущать единство с родными людьми.  Поэтому педагоги ДОУ должны установить взаимодействие с семьёй для полноценного развития ребёнка. Все семьи имеют разный уровень социальной культуры. В одних с уважением относятся к музыке, стараются дать детям музыкальное образование, развить их способности. В других семьях музыкальное воспитание ставят на задний план. Если ребёнок ходит в детский сад, полезно закреплять  полученные впечатления. Расспрашивая о пребывании его в саду, предлагать спеть песню, станцевать или нарисовать особенно запомнившееся.</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Родителям надо помнить, что там, где старшие любят музыку, поют, играют  на музыкальных инструментах, создаётся особенно благоприятная среда для расцвета дарования ребёнка. Как можно чаще устраивать совместные дуэты с мамой, папой, бабушкой, что способствует взаимопониманию и формирует любовь к пению. В современных условиях огромную роль играют технические средства: радио, телевидение, диски, караоке. В семье родители поддерживают интерес детей к прослушиванию музыкальных произведений. Коллектив ДОУ сотрудничает со специалистами музыкальной школы.</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lastRenderedPageBreak/>
        <w:t xml:space="preserve">Вместе с родителями дети принимают участие в инсценировках, театральных постановках, литературно – музыкальных композициях. Очень важно научить родителей общаться со своим ребёнком по поводу полученных детьми музыкальных впечатлений. В семье необходим благоприятный микроклимат, атмосфера внимания к музыкальной деятельности, как бы наивна она не была. </w:t>
      </w:r>
    </w:p>
    <w:p w:rsidR="00353E71" w:rsidRPr="007C2A36" w:rsidRDefault="00353E71" w:rsidP="00353E71">
      <w:pPr>
        <w:spacing w:after="0"/>
        <w:ind w:firstLine="567"/>
        <w:jc w:val="both"/>
        <w:rPr>
          <w:rFonts w:ascii="Times New Roman" w:hAnsi="Times New Roman" w:cs="Times New Roman"/>
          <w:sz w:val="28"/>
          <w:szCs w:val="28"/>
        </w:rPr>
      </w:pPr>
      <w:r w:rsidRPr="007C2A36">
        <w:rPr>
          <w:rFonts w:ascii="Times New Roman" w:hAnsi="Times New Roman" w:cs="Times New Roman"/>
          <w:sz w:val="28"/>
          <w:szCs w:val="28"/>
        </w:rPr>
        <w:t>Ребёнок должен чувствовать себя членом маленького, но близкого коллектива, где получает полную поддержку в своих начинаниях.</w:t>
      </w:r>
    </w:p>
    <w:p w:rsidR="00353E71" w:rsidRPr="007C2A36" w:rsidRDefault="00353E71" w:rsidP="00353E71">
      <w:pPr>
        <w:spacing w:after="0"/>
        <w:ind w:firstLine="567"/>
        <w:jc w:val="both"/>
        <w:rPr>
          <w:rFonts w:ascii="Times New Roman" w:hAnsi="Times New Roman" w:cs="Times New Roman"/>
          <w:b/>
          <w:sz w:val="28"/>
          <w:szCs w:val="28"/>
        </w:rPr>
      </w:pPr>
      <w:r w:rsidRPr="007C2A36">
        <w:rPr>
          <w:rFonts w:ascii="Times New Roman" w:hAnsi="Times New Roman" w:cs="Times New Roman"/>
          <w:b/>
          <w:sz w:val="28"/>
          <w:szCs w:val="28"/>
        </w:rPr>
        <w:t>Эффективность работы по развитию музыкальных способностей у дошкольников будет зависеть  от организации взаимодействия  ДОУ и  семьи, построенного с учетом следующих задач:</w:t>
      </w:r>
    </w:p>
    <w:p w:rsidR="00353E71" w:rsidRPr="007C2A36" w:rsidRDefault="00353E71" w:rsidP="00353E71">
      <w:pPr>
        <w:pStyle w:val="a3"/>
        <w:numPr>
          <w:ilvl w:val="0"/>
          <w:numId w:val="1"/>
        </w:numPr>
        <w:spacing w:after="0"/>
        <w:ind w:firstLine="567"/>
        <w:jc w:val="both"/>
        <w:rPr>
          <w:rFonts w:ascii="Times New Roman" w:hAnsi="Times New Roman" w:cs="Times New Roman"/>
          <w:b/>
          <w:sz w:val="28"/>
          <w:szCs w:val="28"/>
        </w:rPr>
      </w:pPr>
      <w:r w:rsidRPr="007C2A36">
        <w:rPr>
          <w:rFonts w:ascii="Times New Roman" w:hAnsi="Times New Roman" w:cs="Times New Roman"/>
          <w:sz w:val="28"/>
          <w:szCs w:val="28"/>
        </w:rPr>
        <w:t>Проявление активности и инициативы со стороны родителей;</w:t>
      </w:r>
    </w:p>
    <w:p w:rsidR="00353E71" w:rsidRPr="007C2A36" w:rsidRDefault="00353E71" w:rsidP="00353E71">
      <w:pPr>
        <w:pStyle w:val="a3"/>
        <w:numPr>
          <w:ilvl w:val="0"/>
          <w:numId w:val="1"/>
        </w:numPr>
        <w:spacing w:after="0"/>
        <w:ind w:firstLine="567"/>
        <w:jc w:val="both"/>
        <w:rPr>
          <w:rFonts w:ascii="Times New Roman" w:hAnsi="Times New Roman" w:cs="Times New Roman"/>
          <w:b/>
          <w:sz w:val="28"/>
          <w:szCs w:val="28"/>
        </w:rPr>
      </w:pPr>
      <w:r w:rsidRPr="007C2A36">
        <w:rPr>
          <w:rFonts w:ascii="Times New Roman" w:hAnsi="Times New Roman" w:cs="Times New Roman"/>
          <w:sz w:val="28"/>
          <w:szCs w:val="28"/>
        </w:rPr>
        <w:t>Осуществление регулярной и систематической работы по просвещению родителей в области музыкального воспитания.</w:t>
      </w:r>
    </w:p>
    <w:p w:rsidR="00353E71" w:rsidRPr="007C2A36" w:rsidRDefault="00353E71" w:rsidP="00353E71">
      <w:pPr>
        <w:spacing w:after="0"/>
        <w:ind w:firstLine="567"/>
        <w:jc w:val="both"/>
        <w:rPr>
          <w:rFonts w:ascii="Times New Roman" w:hAnsi="Times New Roman" w:cs="Times New Roman"/>
          <w:b/>
          <w:sz w:val="28"/>
          <w:szCs w:val="28"/>
        </w:rPr>
      </w:pPr>
    </w:p>
    <w:p w:rsidR="00353E71" w:rsidRPr="007C2A36" w:rsidRDefault="00353E71" w:rsidP="00353E71">
      <w:pPr>
        <w:spacing w:after="0"/>
        <w:ind w:firstLine="567"/>
        <w:jc w:val="both"/>
        <w:rPr>
          <w:rFonts w:ascii="Times New Roman" w:hAnsi="Times New Roman" w:cs="Times New Roman"/>
          <w:b/>
          <w:sz w:val="28"/>
          <w:szCs w:val="28"/>
        </w:rPr>
      </w:pPr>
    </w:p>
    <w:p w:rsidR="00353E71" w:rsidRPr="007C2A36" w:rsidRDefault="00353E71" w:rsidP="00353E71">
      <w:pPr>
        <w:spacing w:after="0"/>
        <w:ind w:firstLine="567"/>
        <w:jc w:val="both"/>
        <w:rPr>
          <w:rFonts w:ascii="Times New Roman" w:hAnsi="Times New Roman" w:cs="Times New Roman"/>
          <w:b/>
          <w:sz w:val="28"/>
          <w:szCs w:val="28"/>
        </w:rPr>
      </w:pPr>
    </w:p>
    <w:p w:rsidR="00353E71" w:rsidRPr="007C2A36" w:rsidRDefault="00353E71" w:rsidP="00353E71">
      <w:pPr>
        <w:jc w:val="both"/>
        <w:rPr>
          <w:rFonts w:ascii="Times New Roman" w:hAnsi="Times New Roman" w:cs="Times New Roman"/>
          <w:b/>
          <w:sz w:val="28"/>
          <w:szCs w:val="28"/>
        </w:rPr>
      </w:pPr>
    </w:p>
    <w:p w:rsidR="00443948" w:rsidRDefault="00443948">
      <w:bookmarkStart w:id="0" w:name="_GoBack"/>
      <w:bookmarkEnd w:id="0"/>
    </w:p>
    <w:sectPr w:rsidR="0044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0816"/>
    <w:multiLevelType w:val="hybridMultilevel"/>
    <w:tmpl w:val="293E9A0C"/>
    <w:lvl w:ilvl="0" w:tplc="DDD8578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85"/>
    <w:rsid w:val="00353E71"/>
    <w:rsid w:val="00443948"/>
    <w:rsid w:val="00C45785"/>
    <w:rsid w:val="00C7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Company>SPecialiST RePack</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2015-04-10T12:20:00Z</dcterms:created>
  <dcterms:modified xsi:type="dcterms:W3CDTF">2015-04-10T12:20:00Z</dcterms:modified>
</cp:coreProperties>
</file>