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CCF" w:rsidRPr="0040597F" w:rsidRDefault="004A3CCF" w:rsidP="0044426D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40597F">
        <w:rPr>
          <w:rFonts w:ascii="Times New Roman" w:eastAsia="Times New Roman" w:hAnsi="Times New Roman" w:cs="Times New Roman"/>
          <w:sz w:val="32"/>
          <w:szCs w:val="36"/>
          <w:lang w:eastAsia="ru-RU"/>
        </w:rPr>
        <w:t>П</w:t>
      </w:r>
      <w:r w:rsidR="0044426D" w:rsidRPr="0044426D">
        <w:rPr>
          <w:rFonts w:ascii="Times New Roman" w:eastAsia="Times New Roman" w:hAnsi="Times New Roman" w:cs="Times New Roman"/>
          <w:sz w:val="32"/>
          <w:szCs w:val="36"/>
          <w:lang w:eastAsia="ru-RU"/>
        </w:rPr>
        <w:t>РОДУКТИВНАЯ</w:t>
      </w:r>
      <w:r w:rsidR="0040597F" w:rsidRPr="0040597F">
        <w:rPr>
          <w:rFonts w:ascii="Times New Roman" w:eastAsia="Times New Roman" w:hAnsi="Times New Roman" w:cs="Times New Roman"/>
          <w:sz w:val="32"/>
          <w:szCs w:val="36"/>
          <w:lang w:eastAsia="ru-RU"/>
        </w:rPr>
        <w:t xml:space="preserve"> </w:t>
      </w:r>
      <w:r w:rsidR="0044426D" w:rsidRPr="0044426D">
        <w:rPr>
          <w:rFonts w:ascii="Times New Roman" w:eastAsia="Times New Roman" w:hAnsi="Times New Roman" w:cs="Times New Roman"/>
          <w:sz w:val="32"/>
          <w:szCs w:val="36"/>
          <w:lang w:eastAsia="ru-RU"/>
        </w:rPr>
        <w:t xml:space="preserve"> ДЕЯТЕЛЬНОСТЬ. </w:t>
      </w:r>
    </w:p>
    <w:p w:rsidR="0044426D" w:rsidRPr="0044426D" w:rsidRDefault="004A3CCF" w:rsidP="0044426D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40597F">
        <w:rPr>
          <w:rFonts w:ascii="Times New Roman" w:eastAsia="Times New Roman" w:hAnsi="Times New Roman" w:cs="Times New Roman"/>
          <w:sz w:val="32"/>
          <w:szCs w:val="36"/>
          <w:lang w:eastAsia="ru-RU"/>
        </w:rPr>
        <w:t>Неделя «Братья наши меньшие</w:t>
      </w:r>
      <w:r w:rsidR="0044426D" w:rsidRPr="0044426D">
        <w:rPr>
          <w:rFonts w:ascii="Times New Roman" w:eastAsia="Times New Roman" w:hAnsi="Times New Roman" w:cs="Times New Roman"/>
          <w:sz w:val="32"/>
          <w:szCs w:val="36"/>
          <w:lang w:eastAsia="ru-RU"/>
        </w:rPr>
        <w:t>»</w:t>
      </w:r>
    </w:p>
    <w:p w:rsidR="0040597F" w:rsidRDefault="0040597F" w:rsidP="0044426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3 по 11</w:t>
      </w:r>
      <w:r w:rsidR="0044426D" w:rsidRPr="0044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426D" w:rsidRPr="0044426D" w:rsidRDefault="0040597F" w:rsidP="0044426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</w:t>
      </w:r>
      <w:r w:rsidR="0044426D" w:rsidRPr="00444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 детском саду проходила неделя «</w:t>
      </w:r>
      <w:r w:rsidRPr="0040597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Братья наши меньшие</w:t>
      </w:r>
      <w:r w:rsidR="0044426D" w:rsidRPr="0044426D">
        <w:rPr>
          <w:rFonts w:ascii="Times New Roman" w:eastAsia="Times New Roman" w:hAnsi="Times New Roman" w:cs="Times New Roman"/>
          <w:sz w:val="28"/>
          <w:szCs w:val="28"/>
          <w:lang w:eastAsia="ru-RU"/>
        </w:rPr>
        <w:t>», посвящённая Всемирному дню защиты животных 4 октября.  </w:t>
      </w:r>
    </w:p>
    <w:p w:rsidR="0040597F" w:rsidRDefault="0040597F" w:rsidP="0044426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4426D" w:rsidRPr="004442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недели с воспитанниками были проведены: беседы по теме «Домашние животные, их детёныши», «О значении животных в жизни человека», «Животные под охраной»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«Самые большие и самые маленькие домашние питомцы»</w:t>
      </w:r>
      <w:r w:rsidR="0044426D" w:rsidRPr="0044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дидактических пособий и демонстрационного материала; просмотры обучающих мультфильмов, прослушивание аудиоматериала; чтение и обсуждение художественных произведений. </w:t>
      </w:r>
    </w:p>
    <w:p w:rsidR="0044426D" w:rsidRPr="0044426D" w:rsidRDefault="0040597F" w:rsidP="0044426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4426D" w:rsidRPr="00444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Показана презентация «Бездомные животные», цель которой состояла в том, чтобы познакомить ребят с нелегкой жизнью бездомных животных, а также вызвать сочувствие и сострадание, желание помочь животным, оставшимся по разным причинам без человеческого внимания, ухода и любви. </w:t>
      </w:r>
    </w:p>
    <w:p w:rsidR="0044426D" w:rsidRPr="0044426D" w:rsidRDefault="0040597F" w:rsidP="0044426D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4426D" w:rsidRPr="0044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презентация произвела большое впечатление на детей, вызвала желание подарить свою заботу и оказать помощь. Поэтому было решено слепить кошек и собак, продумать корм для каждого питомца. А в дальнейшем смастерить для них приют. Дети принялись за работу. Процесс оказался творческим и увлекательным. </w:t>
      </w:r>
    </w:p>
    <w:p w:rsidR="00DD4882" w:rsidRDefault="0040597F">
      <w:bookmarkStart w:id="0" w:name="_GoBack"/>
      <w:r>
        <w:rPr>
          <w:noProof/>
          <w:lang w:eastAsia="ru-RU"/>
        </w:rPr>
        <w:drawing>
          <wp:inline distT="0" distB="0" distL="0" distR="0">
            <wp:extent cx="3498574" cy="3501129"/>
            <wp:effectExtent l="0" t="0" r="698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1004_09235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253" cy="3505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D4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C010E"/>
    <w:multiLevelType w:val="multilevel"/>
    <w:tmpl w:val="456A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6D"/>
    <w:rsid w:val="0040597F"/>
    <w:rsid w:val="0044426D"/>
    <w:rsid w:val="004A3CCF"/>
    <w:rsid w:val="00DD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42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42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44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4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2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42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42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44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4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2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4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89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4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22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2022-11-29T17:00:00Z</dcterms:created>
  <dcterms:modified xsi:type="dcterms:W3CDTF">2022-11-29T18:35:00Z</dcterms:modified>
</cp:coreProperties>
</file>