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0F" w:rsidRPr="00C2380F" w:rsidRDefault="00C2380F" w:rsidP="008836E0">
      <w:pPr>
        <w:spacing w:after="0" w:line="403" w:lineRule="atLeast"/>
        <w:ind w:left="116" w:right="116"/>
        <w:jc w:val="center"/>
        <w:outlineLvl w:val="2"/>
        <w:rPr>
          <w:rFonts w:ascii="Times New Roman" w:eastAsia="Times New Roman" w:hAnsi="Times New Roman" w:cs="Times New Roman"/>
          <w:b/>
          <w:sz w:val="28"/>
          <w:szCs w:val="28"/>
          <w:lang w:eastAsia="ru-RU"/>
        </w:rPr>
      </w:pPr>
      <w:r w:rsidRPr="00C2380F">
        <w:rPr>
          <w:rFonts w:ascii="Times New Roman" w:eastAsia="Times New Roman" w:hAnsi="Times New Roman" w:cs="Times New Roman"/>
          <w:b/>
          <w:sz w:val="28"/>
          <w:szCs w:val="28"/>
          <w:lang w:eastAsia="ru-RU"/>
        </w:rPr>
        <w:t xml:space="preserve">Консультация-рекомендация </w:t>
      </w:r>
      <w:r w:rsidR="002533A8" w:rsidRPr="00C2380F">
        <w:rPr>
          <w:rFonts w:ascii="Times New Roman" w:eastAsia="Times New Roman" w:hAnsi="Times New Roman" w:cs="Times New Roman"/>
          <w:b/>
          <w:sz w:val="28"/>
          <w:szCs w:val="28"/>
          <w:lang w:eastAsia="ru-RU"/>
        </w:rPr>
        <w:t xml:space="preserve"> для родителей</w:t>
      </w:r>
      <w:r>
        <w:rPr>
          <w:rFonts w:ascii="Times New Roman" w:eastAsia="Times New Roman" w:hAnsi="Times New Roman" w:cs="Times New Roman"/>
          <w:b/>
          <w:sz w:val="28"/>
          <w:szCs w:val="28"/>
          <w:lang w:eastAsia="ru-RU"/>
        </w:rPr>
        <w:t>:</w:t>
      </w:r>
    </w:p>
    <w:p w:rsidR="002533A8" w:rsidRDefault="002533A8" w:rsidP="00C2380F">
      <w:pPr>
        <w:spacing w:before="58" w:after="58" w:line="403" w:lineRule="atLeast"/>
        <w:ind w:left="116" w:right="116"/>
        <w:jc w:val="center"/>
        <w:outlineLvl w:val="2"/>
        <w:rPr>
          <w:rFonts w:ascii="Times New Roman" w:eastAsia="Times New Roman" w:hAnsi="Times New Roman" w:cs="Times New Roman"/>
          <w:b/>
          <w:sz w:val="28"/>
          <w:szCs w:val="28"/>
          <w:lang w:eastAsia="ru-RU"/>
        </w:rPr>
      </w:pPr>
      <w:r w:rsidRPr="00C2380F">
        <w:rPr>
          <w:rFonts w:ascii="Times New Roman" w:eastAsia="Times New Roman" w:hAnsi="Times New Roman" w:cs="Times New Roman"/>
          <w:b/>
          <w:sz w:val="28"/>
          <w:szCs w:val="28"/>
          <w:lang w:eastAsia="ru-RU"/>
        </w:rPr>
        <w:t>«</w:t>
      </w:r>
      <w:r w:rsidR="00C2380F" w:rsidRPr="00C2380F">
        <w:rPr>
          <w:rFonts w:ascii="Times New Roman" w:eastAsia="Times New Roman" w:hAnsi="Times New Roman" w:cs="Times New Roman"/>
          <w:b/>
          <w:sz w:val="28"/>
          <w:szCs w:val="28"/>
          <w:lang w:eastAsia="ru-RU"/>
        </w:rPr>
        <w:t>Счастье</w:t>
      </w:r>
      <w:r w:rsidRPr="00C2380F">
        <w:rPr>
          <w:rFonts w:ascii="Times New Roman" w:eastAsia="Times New Roman" w:hAnsi="Times New Roman" w:cs="Times New Roman"/>
          <w:b/>
          <w:sz w:val="28"/>
          <w:szCs w:val="28"/>
          <w:lang w:eastAsia="ru-RU"/>
        </w:rPr>
        <w:t xml:space="preserve"> - это когда тебя понимают»</w:t>
      </w:r>
    </w:p>
    <w:p w:rsidR="00C2380F" w:rsidRPr="00C2380F" w:rsidRDefault="00C2380F" w:rsidP="008836E0">
      <w:pPr>
        <w:spacing w:after="0" w:line="403" w:lineRule="atLeast"/>
        <w:ind w:left="116" w:right="116"/>
        <w:jc w:val="center"/>
        <w:outlineLvl w:val="2"/>
        <w:rPr>
          <w:rFonts w:ascii="Times New Roman" w:eastAsia="Times New Roman" w:hAnsi="Times New Roman" w:cs="Times New Roman"/>
          <w:b/>
          <w:sz w:val="28"/>
          <w:szCs w:val="28"/>
          <w:lang w:eastAsia="ru-RU"/>
        </w:rPr>
      </w:pPr>
    </w:p>
    <w:p w:rsidR="002533A8" w:rsidRPr="00C2380F" w:rsidRDefault="001571B1" w:rsidP="00C2380F">
      <w:pPr>
        <w:pStyle w:val="a3"/>
        <w:spacing w:before="58" w:beforeAutospacing="0" w:after="58" w:afterAutospacing="0"/>
        <w:jc w:val="both"/>
        <w:rPr>
          <w:sz w:val="28"/>
          <w:szCs w:val="28"/>
        </w:rPr>
      </w:pPr>
      <w:r w:rsidRPr="00C2380F">
        <w:rPr>
          <w:sz w:val="28"/>
          <w:szCs w:val="28"/>
        </w:rPr>
        <w:t xml:space="preserve">    </w:t>
      </w:r>
      <w:r w:rsidR="002533A8" w:rsidRPr="00C2380F">
        <w:rPr>
          <w:sz w:val="28"/>
          <w:szCs w:val="28"/>
        </w:rPr>
        <w:t>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2533A8" w:rsidRPr="00C2380F" w:rsidRDefault="002533A8" w:rsidP="00C2380F">
      <w:pPr>
        <w:pStyle w:val="a3"/>
        <w:spacing w:before="58" w:beforeAutospacing="0" w:after="58" w:afterAutospacing="0"/>
        <w:ind w:firstLine="184"/>
        <w:jc w:val="both"/>
        <w:rPr>
          <w:sz w:val="28"/>
          <w:szCs w:val="28"/>
        </w:rPr>
      </w:pPr>
      <w:r w:rsidRPr="00C2380F">
        <w:rPr>
          <w:sz w:val="28"/>
          <w:szCs w:val="28"/>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2533A8" w:rsidRPr="00C2380F" w:rsidRDefault="002533A8" w:rsidP="00C2380F">
      <w:pPr>
        <w:pStyle w:val="a3"/>
        <w:spacing w:before="58" w:beforeAutospacing="0" w:after="58" w:afterAutospacing="0"/>
        <w:ind w:firstLine="184"/>
        <w:jc w:val="both"/>
        <w:rPr>
          <w:sz w:val="28"/>
          <w:szCs w:val="28"/>
        </w:rPr>
      </w:pPr>
      <w:r w:rsidRPr="00C2380F">
        <w:rPr>
          <w:sz w:val="28"/>
          <w:szCs w:val="28"/>
        </w:rPr>
        <w:t>Для ребенка взрослые являются образцом во всем. Дети учатся речевому общению, наблюдая за старшими, слушая и подражая им. У детей дошкольного возраста, в отличие от старших школьников, мышление более конкретное. Дошкольник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w:t>
      </w:r>
      <w:r w:rsidR="007817A2" w:rsidRPr="00C2380F">
        <w:rPr>
          <w:sz w:val="28"/>
          <w:szCs w:val="28"/>
        </w:rPr>
        <w:t xml:space="preserve">. Дети </w:t>
      </w:r>
      <w:r w:rsidRPr="00C2380F">
        <w:rPr>
          <w:sz w:val="28"/>
          <w:szCs w:val="28"/>
        </w:rPr>
        <w:t xml:space="preserve">стараются подражать взрослым, что порой опасно. </w:t>
      </w:r>
      <w:r w:rsidRPr="00C2380F">
        <w:rPr>
          <w:b/>
          <w:sz w:val="28"/>
          <w:szCs w:val="28"/>
        </w:rPr>
        <w:t>Не умея отличать плохое от хорошего</w:t>
      </w:r>
      <w:r w:rsidRPr="00C2380F">
        <w:rPr>
          <w:sz w:val="28"/>
          <w:szCs w:val="28"/>
        </w:rPr>
        <w:t xml:space="preserve">, они стремятся делать то, что взрослые запрещают им, но позволяют себе. В связи с этим в присутствии детей нужно </w:t>
      </w:r>
      <w:r w:rsidR="007817A2" w:rsidRPr="00C2380F">
        <w:rPr>
          <w:sz w:val="28"/>
          <w:szCs w:val="28"/>
        </w:rPr>
        <w:t xml:space="preserve">быть внимательными к своим </w:t>
      </w:r>
      <w:r w:rsidRPr="00C2380F">
        <w:rPr>
          <w:sz w:val="28"/>
          <w:szCs w:val="28"/>
        </w:rPr>
        <w:t>действи</w:t>
      </w:r>
      <w:r w:rsidR="007817A2" w:rsidRPr="00C2380F">
        <w:rPr>
          <w:sz w:val="28"/>
          <w:szCs w:val="28"/>
        </w:rPr>
        <w:t>ям</w:t>
      </w:r>
      <w:r w:rsidRPr="00C2380F">
        <w:rPr>
          <w:sz w:val="28"/>
          <w:szCs w:val="28"/>
        </w:rPr>
        <w:t xml:space="preserve"> и поступк</w:t>
      </w:r>
      <w:r w:rsidR="007817A2" w:rsidRPr="00C2380F">
        <w:rPr>
          <w:sz w:val="28"/>
          <w:szCs w:val="28"/>
        </w:rPr>
        <w:t>ом</w:t>
      </w:r>
      <w:r w:rsidRPr="00C2380F">
        <w:rPr>
          <w:sz w:val="28"/>
          <w:szCs w:val="28"/>
        </w:rPr>
        <w:t>, которые не могут послужить для них хорошим примером. Речь детей лучше развивается, когда взрослые внимательно слушают их, общаются с детьми, читают им сказки и обсуждают</w:t>
      </w:r>
      <w:r w:rsidR="001571B1" w:rsidRPr="00C2380F">
        <w:rPr>
          <w:sz w:val="28"/>
          <w:szCs w:val="28"/>
        </w:rPr>
        <w:t>,</w:t>
      </w:r>
      <w:r w:rsidRPr="00C2380F">
        <w:rPr>
          <w:sz w:val="28"/>
          <w:szCs w:val="28"/>
        </w:rPr>
        <w:t xml:space="preserve"> прочитанное. Родителям следует уделять своим детям больше времени, </w:t>
      </w:r>
      <w:r w:rsidR="007817A2" w:rsidRPr="00C2380F">
        <w:rPr>
          <w:sz w:val="28"/>
          <w:szCs w:val="28"/>
        </w:rPr>
        <w:t xml:space="preserve">стараться </w:t>
      </w:r>
      <w:r w:rsidRPr="00C2380F">
        <w:rPr>
          <w:sz w:val="28"/>
          <w:szCs w:val="28"/>
        </w:rPr>
        <w:t>приобщ</w:t>
      </w:r>
      <w:r w:rsidR="007817A2" w:rsidRPr="00C2380F">
        <w:rPr>
          <w:sz w:val="28"/>
          <w:szCs w:val="28"/>
        </w:rPr>
        <w:t>ить</w:t>
      </w:r>
      <w:r w:rsidRPr="00C2380F">
        <w:rPr>
          <w:sz w:val="28"/>
          <w:szCs w:val="28"/>
        </w:rPr>
        <w:t xml:space="preserve"> ребенка к жизни общества</w:t>
      </w:r>
      <w:r w:rsidR="007817A2" w:rsidRPr="00C2380F">
        <w:rPr>
          <w:sz w:val="28"/>
          <w:szCs w:val="28"/>
        </w:rPr>
        <w:t xml:space="preserve">. </w:t>
      </w:r>
      <w:r w:rsidRPr="00C2380F">
        <w:rPr>
          <w:sz w:val="28"/>
          <w:szCs w:val="28"/>
        </w:rPr>
        <w:t xml:space="preserve">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w:t>
      </w:r>
    </w:p>
    <w:p w:rsidR="002533A8" w:rsidRPr="00C2380F" w:rsidRDefault="002533A8" w:rsidP="00C2380F">
      <w:pPr>
        <w:pStyle w:val="a3"/>
        <w:spacing w:before="58" w:beforeAutospacing="0" w:after="58" w:afterAutospacing="0"/>
        <w:ind w:firstLine="184"/>
        <w:jc w:val="both"/>
        <w:rPr>
          <w:sz w:val="28"/>
          <w:szCs w:val="28"/>
        </w:rPr>
      </w:pPr>
      <w:r w:rsidRPr="00C2380F">
        <w:rPr>
          <w:sz w:val="28"/>
          <w:szCs w:val="28"/>
        </w:rPr>
        <w:t xml:space="preserve">В дошкольном возрасте </w:t>
      </w:r>
      <w:r w:rsidR="00C40EEB" w:rsidRPr="00C2380F">
        <w:rPr>
          <w:sz w:val="28"/>
          <w:szCs w:val="28"/>
        </w:rPr>
        <w:t>ребёнок</w:t>
      </w:r>
      <w:r w:rsidRPr="00C2380F">
        <w:rPr>
          <w:sz w:val="28"/>
          <w:szCs w:val="28"/>
        </w:rPr>
        <w:t xml:space="preserve"> лишь нащупывает способы отношений с окружающими, у него вырабатывается устойчивый личностный стиль и появляется представление о самом себе.</w:t>
      </w:r>
    </w:p>
    <w:p w:rsidR="00C40EEB" w:rsidRPr="00C2380F" w:rsidRDefault="002533A8" w:rsidP="00C2380F">
      <w:pPr>
        <w:pStyle w:val="a3"/>
        <w:spacing w:before="58" w:beforeAutospacing="0" w:after="58" w:afterAutospacing="0"/>
        <w:ind w:firstLine="184"/>
        <w:jc w:val="both"/>
        <w:rPr>
          <w:sz w:val="28"/>
          <w:szCs w:val="28"/>
        </w:rPr>
      </w:pPr>
      <w:r w:rsidRPr="00C2380F">
        <w:rPr>
          <w:sz w:val="28"/>
          <w:szCs w:val="28"/>
        </w:rPr>
        <w:t>Самые важные учителя для детей - родители. Семья оказывает огромное влияние на то, что малыш будет считать важным в жизни, на формирование его системы ценностей</w:t>
      </w:r>
      <w:r w:rsidR="00C40EEB" w:rsidRPr="00C2380F">
        <w:rPr>
          <w:sz w:val="28"/>
          <w:szCs w:val="28"/>
        </w:rPr>
        <w:t xml:space="preserve">. </w:t>
      </w:r>
      <w:r w:rsidRPr="00C2380F">
        <w:rPr>
          <w:sz w:val="28"/>
          <w:szCs w:val="28"/>
        </w:rPr>
        <w:t>Каждый человек должен уметь слушать другого человека, воспринимать и</w:t>
      </w:r>
      <w:r w:rsidR="00C40EEB" w:rsidRPr="00C2380F">
        <w:rPr>
          <w:sz w:val="28"/>
          <w:szCs w:val="28"/>
        </w:rPr>
        <w:t xml:space="preserve"> главное</w:t>
      </w:r>
      <w:r w:rsidRPr="00C2380F">
        <w:rPr>
          <w:sz w:val="28"/>
          <w:szCs w:val="28"/>
        </w:rPr>
        <w:t xml:space="preserve">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w:t>
      </w:r>
    </w:p>
    <w:p w:rsidR="002533A8" w:rsidRPr="00C2380F" w:rsidRDefault="002533A8" w:rsidP="00C2380F">
      <w:pPr>
        <w:pStyle w:val="a3"/>
        <w:spacing w:before="58" w:beforeAutospacing="0" w:after="58" w:afterAutospacing="0"/>
        <w:ind w:firstLine="184"/>
        <w:jc w:val="both"/>
        <w:rPr>
          <w:sz w:val="28"/>
          <w:szCs w:val="28"/>
        </w:rPr>
      </w:pPr>
      <w:r w:rsidRPr="00C2380F">
        <w:rPr>
          <w:sz w:val="28"/>
          <w:szCs w:val="28"/>
        </w:rPr>
        <w:t xml:space="preserve"> Но большое значение </w:t>
      </w:r>
      <w:proofErr w:type="gramStart"/>
      <w:r w:rsidRPr="00C2380F">
        <w:rPr>
          <w:sz w:val="28"/>
          <w:szCs w:val="28"/>
        </w:rPr>
        <w:t>имеет</w:t>
      </w:r>
      <w:proofErr w:type="gramEnd"/>
      <w:r w:rsidRPr="00C2380F">
        <w:rPr>
          <w:sz w:val="28"/>
          <w:szCs w:val="28"/>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365799" w:rsidRDefault="00C40EEB" w:rsidP="00C2380F">
      <w:pPr>
        <w:jc w:val="both"/>
        <w:rPr>
          <w:rFonts w:ascii="Times New Roman" w:hAnsi="Times New Roman" w:cs="Times New Roman"/>
          <w:sz w:val="28"/>
          <w:szCs w:val="28"/>
        </w:rPr>
      </w:pPr>
      <w:r w:rsidRPr="00C2380F">
        <w:rPr>
          <w:rFonts w:ascii="Times New Roman" w:hAnsi="Times New Roman" w:cs="Times New Roman"/>
          <w:sz w:val="28"/>
          <w:szCs w:val="28"/>
        </w:rPr>
        <w:t>Хорошо, когда ты понимаешь и умеешь слушать других</w:t>
      </w:r>
      <w:r w:rsidR="001571B1" w:rsidRPr="00C2380F">
        <w:rPr>
          <w:rFonts w:ascii="Times New Roman" w:hAnsi="Times New Roman" w:cs="Times New Roman"/>
          <w:sz w:val="28"/>
          <w:szCs w:val="28"/>
        </w:rPr>
        <w:t>, но так же хорошо, когда понимают тебя.</w:t>
      </w:r>
    </w:p>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lastRenderedPageBreak/>
        <w:t>Понять ребенка значит услышать его чувства, прони</w:t>
      </w:r>
      <w:r w:rsidRPr="00E22166">
        <w:rPr>
          <w:rFonts w:ascii="Times New Roman" w:hAnsi="Times New Roman" w:cs="Times New Roman"/>
          <w:sz w:val="28"/>
          <w:szCs w:val="28"/>
        </w:rPr>
        <w:t>к</w:t>
      </w:r>
      <w:r w:rsidRPr="00E22166">
        <w:rPr>
          <w:rFonts w:ascii="Times New Roman" w:hAnsi="Times New Roman" w:cs="Times New Roman"/>
          <w:sz w:val="28"/>
          <w:szCs w:val="28"/>
        </w:rPr>
        <w:t>нуть в глубинную мотивацию его поведения. Ну а для этого нам порой не лишним бывает вспомнить себя в детстве, вспомнить какими вы были в возрасте вашего ребенка. Ведь через призму собственных воспоминаний бывает легче понять и разглядеть собственного ребенка.</w:t>
      </w:r>
    </w:p>
    <w:p w:rsidR="00C2380F" w:rsidRPr="00E22166" w:rsidRDefault="00E22166" w:rsidP="00E22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380F" w:rsidRPr="00E22166">
        <w:rPr>
          <w:rFonts w:ascii="Times New Roman" w:hAnsi="Times New Roman" w:cs="Times New Roman"/>
          <w:sz w:val="28"/>
          <w:szCs w:val="28"/>
        </w:rPr>
        <w:t>Приведем несколько упражнений, которые помогут родителям понять своего ребенка:</w:t>
      </w:r>
    </w:p>
    <w:p w:rsidR="00E22166" w:rsidRDefault="00E22166" w:rsidP="00E22166">
      <w:pPr>
        <w:spacing w:after="0" w:line="240" w:lineRule="auto"/>
        <w:ind w:firstLine="709"/>
        <w:jc w:val="both"/>
        <w:rPr>
          <w:rFonts w:ascii="Times New Roman" w:hAnsi="Times New Roman" w:cs="Times New Roman"/>
          <w:b/>
          <w:sz w:val="28"/>
          <w:szCs w:val="28"/>
        </w:rPr>
      </w:pPr>
    </w:p>
    <w:p w:rsidR="00C2380F" w:rsidRPr="00E22166" w:rsidRDefault="00E22166" w:rsidP="00E2216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00C2380F" w:rsidRPr="00E22166">
        <w:rPr>
          <w:rFonts w:ascii="Times New Roman" w:hAnsi="Times New Roman" w:cs="Times New Roman"/>
          <w:b/>
          <w:sz w:val="28"/>
          <w:szCs w:val="28"/>
        </w:rPr>
        <w:t>1.</w:t>
      </w:r>
    </w:p>
    <w:p w:rsidR="00C2380F" w:rsidRDefault="00E22166" w:rsidP="00E221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w:t>
      </w:r>
      <w:r w:rsidR="00C2380F" w:rsidRPr="00E22166">
        <w:rPr>
          <w:rFonts w:ascii="Times New Roman" w:hAnsi="Times New Roman" w:cs="Times New Roman"/>
          <w:sz w:val="28"/>
          <w:szCs w:val="28"/>
        </w:rPr>
        <w:t xml:space="preserve"> в течение 5 минут вспомнить и описать себя, какими вы были в детстве с помощью прилагательных</w:t>
      </w:r>
      <w:r>
        <w:rPr>
          <w:rFonts w:ascii="Times New Roman" w:hAnsi="Times New Roman" w:cs="Times New Roman"/>
          <w:sz w:val="28"/>
          <w:szCs w:val="28"/>
        </w:rPr>
        <w:t>:</w:t>
      </w:r>
      <w:r w:rsidR="00C2380F" w:rsidRPr="00E22166">
        <w:rPr>
          <w:rFonts w:ascii="Times New Roman" w:hAnsi="Times New Roman" w:cs="Times New Roman"/>
          <w:sz w:val="28"/>
          <w:szCs w:val="28"/>
        </w:rPr>
        <w:t xml:space="preserve"> (</w:t>
      </w:r>
      <w:r>
        <w:rPr>
          <w:rFonts w:ascii="Times New Roman" w:hAnsi="Times New Roman" w:cs="Times New Roman"/>
          <w:sz w:val="28"/>
          <w:szCs w:val="28"/>
        </w:rPr>
        <w:t>таблица)</w:t>
      </w:r>
    </w:p>
    <w:p w:rsidR="00E22166" w:rsidRDefault="00E22166" w:rsidP="00E22166">
      <w:pPr>
        <w:spacing w:after="0" w:line="240" w:lineRule="auto"/>
        <w:ind w:firstLine="709"/>
        <w:jc w:val="both"/>
        <w:rPr>
          <w:rFonts w:ascii="Times New Roman" w:hAnsi="Times New Roman" w:cs="Times New Roman"/>
          <w:sz w:val="28"/>
          <w:szCs w:val="28"/>
        </w:rPr>
      </w:pPr>
    </w:p>
    <w:tbl>
      <w:tblPr>
        <w:tblStyle w:val="a4"/>
        <w:tblW w:w="0" w:type="auto"/>
        <w:tblInd w:w="508" w:type="dxa"/>
        <w:tblLook w:val="01E0" w:firstRow="1" w:lastRow="1" w:firstColumn="1" w:lastColumn="1" w:noHBand="0" w:noVBand="0"/>
      </w:tblPr>
      <w:tblGrid>
        <w:gridCol w:w="2554"/>
        <w:gridCol w:w="2076"/>
        <w:gridCol w:w="2006"/>
        <w:gridCol w:w="1843"/>
      </w:tblGrid>
      <w:tr w:rsidR="00E22166" w:rsidRPr="008A3720" w:rsidTr="001348D5">
        <w:tc>
          <w:tcPr>
            <w:tcW w:w="2554" w:type="dxa"/>
          </w:tcPr>
          <w:p w:rsidR="00E22166" w:rsidRPr="008A3720" w:rsidRDefault="00E22166" w:rsidP="00930EE0">
            <w:pPr>
              <w:jc w:val="both"/>
              <w:rPr>
                <w:sz w:val="28"/>
              </w:rPr>
            </w:pPr>
            <w:r w:rsidRPr="008A3720">
              <w:rPr>
                <w:sz w:val="28"/>
              </w:rPr>
              <w:t>Доброжел</w:t>
            </w:r>
            <w:r w:rsidRPr="008A3720">
              <w:rPr>
                <w:sz w:val="28"/>
              </w:rPr>
              <w:t>а</w:t>
            </w:r>
            <w:r w:rsidRPr="008A3720">
              <w:rPr>
                <w:sz w:val="28"/>
              </w:rPr>
              <w:t>тельный</w:t>
            </w:r>
          </w:p>
          <w:p w:rsidR="00E22166" w:rsidRPr="008A3720" w:rsidRDefault="00E22166" w:rsidP="00930EE0">
            <w:pPr>
              <w:jc w:val="both"/>
              <w:rPr>
                <w:sz w:val="28"/>
              </w:rPr>
            </w:pPr>
            <w:r w:rsidRPr="008A3720">
              <w:rPr>
                <w:sz w:val="28"/>
              </w:rPr>
              <w:t>Спокойный</w:t>
            </w:r>
          </w:p>
          <w:p w:rsidR="00E22166" w:rsidRPr="008A3720" w:rsidRDefault="00E22166" w:rsidP="00930EE0">
            <w:pPr>
              <w:jc w:val="both"/>
              <w:rPr>
                <w:sz w:val="28"/>
              </w:rPr>
            </w:pPr>
            <w:r w:rsidRPr="008A3720">
              <w:rPr>
                <w:sz w:val="28"/>
              </w:rPr>
              <w:t>Конфликтный</w:t>
            </w:r>
          </w:p>
          <w:p w:rsidR="00E22166" w:rsidRPr="008A3720" w:rsidRDefault="00E22166" w:rsidP="00930EE0">
            <w:pPr>
              <w:jc w:val="both"/>
              <w:rPr>
                <w:sz w:val="28"/>
              </w:rPr>
            </w:pPr>
            <w:r w:rsidRPr="008A3720">
              <w:rPr>
                <w:sz w:val="28"/>
              </w:rPr>
              <w:t>Уверенный</w:t>
            </w:r>
          </w:p>
          <w:p w:rsidR="00E22166" w:rsidRPr="008A3720" w:rsidRDefault="00E22166" w:rsidP="00930EE0">
            <w:pPr>
              <w:jc w:val="both"/>
              <w:rPr>
                <w:sz w:val="28"/>
              </w:rPr>
            </w:pPr>
            <w:r w:rsidRPr="008A3720">
              <w:rPr>
                <w:sz w:val="28"/>
              </w:rPr>
              <w:t>Драчливый</w:t>
            </w:r>
          </w:p>
          <w:p w:rsidR="00E22166" w:rsidRPr="008A3720" w:rsidRDefault="00E22166" w:rsidP="00930EE0">
            <w:pPr>
              <w:jc w:val="both"/>
              <w:rPr>
                <w:sz w:val="28"/>
              </w:rPr>
            </w:pPr>
            <w:r w:rsidRPr="008A3720">
              <w:rPr>
                <w:sz w:val="28"/>
              </w:rPr>
              <w:t>Плаксивый</w:t>
            </w:r>
          </w:p>
          <w:p w:rsidR="00E22166" w:rsidRPr="008A3720" w:rsidRDefault="00E22166" w:rsidP="00930EE0">
            <w:pPr>
              <w:jc w:val="both"/>
              <w:rPr>
                <w:sz w:val="28"/>
              </w:rPr>
            </w:pPr>
            <w:r w:rsidRPr="008A3720">
              <w:rPr>
                <w:sz w:val="28"/>
              </w:rPr>
              <w:t xml:space="preserve">Мнительный </w:t>
            </w:r>
          </w:p>
        </w:tc>
        <w:tc>
          <w:tcPr>
            <w:tcW w:w="2076" w:type="dxa"/>
          </w:tcPr>
          <w:p w:rsidR="00E22166" w:rsidRPr="008A3720" w:rsidRDefault="00E22166" w:rsidP="00930EE0">
            <w:pPr>
              <w:jc w:val="both"/>
              <w:rPr>
                <w:sz w:val="28"/>
              </w:rPr>
            </w:pPr>
            <w:r w:rsidRPr="008A3720">
              <w:rPr>
                <w:sz w:val="28"/>
              </w:rPr>
              <w:t>Подвижный</w:t>
            </w:r>
          </w:p>
          <w:p w:rsidR="00E22166" w:rsidRPr="008A3720" w:rsidRDefault="00E22166" w:rsidP="00930EE0">
            <w:pPr>
              <w:jc w:val="both"/>
              <w:rPr>
                <w:sz w:val="28"/>
              </w:rPr>
            </w:pPr>
            <w:r w:rsidRPr="008A3720">
              <w:rPr>
                <w:sz w:val="28"/>
              </w:rPr>
              <w:t>«Тихоня»</w:t>
            </w:r>
          </w:p>
          <w:p w:rsidR="00E22166" w:rsidRPr="008A3720" w:rsidRDefault="00E22166" w:rsidP="00930EE0">
            <w:pPr>
              <w:jc w:val="both"/>
              <w:rPr>
                <w:sz w:val="28"/>
              </w:rPr>
            </w:pPr>
            <w:r w:rsidRPr="008A3720">
              <w:rPr>
                <w:sz w:val="28"/>
              </w:rPr>
              <w:t>Обидчивый</w:t>
            </w:r>
          </w:p>
          <w:p w:rsidR="00E22166" w:rsidRPr="008A3720" w:rsidRDefault="00E22166" w:rsidP="00930EE0">
            <w:pPr>
              <w:jc w:val="both"/>
              <w:rPr>
                <w:sz w:val="28"/>
              </w:rPr>
            </w:pPr>
            <w:r w:rsidRPr="008A3720">
              <w:rPr>
                <w:sz w:val="28"/>
              </w:rPr>
              <w:t>Стесн</w:t>
            </w:r>
            <w:r w:rsidRPr="008A3720">
              <w:rPr>
                <w:sz w:val="28"/>
              </w:rPr>
              <w:t>и</w:t>
            </w:r>
            <w:r w:rsidRPr="008A3720">
              <w:rPr>
                <w:sz w:val="28"/>
              </w:rPr>
              <w:t>тельный</w:t>
            </w:r>
          </w:p>
          <w:p w:rsidR="00E22166" w:rsidRPr="008A3720" w:rsidRDefault="00E22166" w:rsidP="00930EE0">
            <w:pPr>
              <w:jc w:val="both"/>
              <w:rPr>
                <w:sz w:val="28"/>
              </w:rPr>
            </w:pPr>
            <w:r w:rsidRPr="008A3720">
              <w:rPr>
                <w:sz w:val="28"/>
              </w:rPr>
              <w:t>Общител</w:t>
            </w:r>
            <w:r w:rsidRPr="008A3720">
              <w:rPr>
                <w:sz w:val="28"/>
              </w:rPr>
              <w:t>ь</w:t>
            </w:r>
            <w:r w:rsidRPr="008A3720">
              <w:rPr>
                <w:sz w:val="28"/>
              </w:rPr>
              <w:t>ный</w:t>
            </w:r>
          </w:p>
          <w:p w:rsidR="00E22166" w:rsidRPr="008A3720" w:rsidRDefault="00E22166" w:rsidP="00930EE0">
            <w:pPr>
              <w:jc w:val="both"/>
              <w:rPr>
                <w:sz w:val="28"/>
              </w:rPr>
            </w:pPr>
            <w:r w:rsidRPr="008A3720">
              <w:rPr>
                <w:sz w:val="28"/>
              </w:rPr>
              <w:t>Боязливый</w:t>
            </w:r>
          </w:p>
          <w:p w:rsidR="00E22166" w:rsidRPr="008A3720" w:rsidRDefault="00E22166" w:rsidP="00930EE0">
            <w:pPr>
              <w:jc w:val="both"/>
              <w:rPr>
                <w:sz w:val="28"/>
              </w:rPr>
            </w:pPr>
            <w:r w:rsidRPr="008A3720">
              <w:rPr>
                <w:sz w:val="28"/>
              </w:rPr>
              <w:t>Поклад</w:t>
            </w:r>
            <w:r w:rsidRPr="008A3720">
              <w:rPr>
                <w:sz w:val="28"/>
              </w:rPr>
              <w:t>и</w:t>
            </w:r>
            <w:r w:rsidRPr="008A3720">
              <w:rPr>
                <w:sz w:val="28"/>
              </w:rPr>
              <w:t xml:space="preserve">стый </w:t>
            </w:r>
          </w:p>
        </w:tc>
        <w:tc>
          <w:tcPr>
            <w:tcW w:w="2006" w:type="dxa"/>
          </w:tcPr>
          <w:p w:rsidR="00E22166" w:rsidRPr="008A3720" w:rsidRDefault="00E22166" w:rsidP="00930EE0">
            <w:pPr>
              <w:jc w:val="both"/>
              <w:rPr>
                <w:sz w:val="28"/>
              </w:rPr>
            </w:pPr>
            <w:r w:rsidRPr="008A3720">
              <w:rPr>
                <w:sz w:val="28"/>
              </w:rPr>
              <w:t>Вспыльч</w:t>
            </w:r>
            <w:r w:rsidRPr="008A3720">
              <w:rPr>
                <w:sz w:val="28"/>
              </w:rPr>
              <w:t>и</w:t>
            </w:r>
            <w:r w:rsidRPr="008A3720">
              <w:rPr>
                <w:sz w:val="28"/>
              </w:rPr>
              <w:t>вый</w:t>
            </w:r>
          </w:p>
          <w:p w:rsidR="00E22166" w:rsidRPr="008A3720" w:rsidRDefault="00E22166" w:rsidP="00930EE0">
            <w:pPr>
              <w:jc w:val="both"/>
              <w:rPr>
                <w:sz w:val="28"/>
              </w:rPr>
            </w:pPr>
            <w:r w:rsidRPr="008A3720">
              <w:rPr>
                <w:sz w:val="28"/>
              </w:rPr>
              <w:t>Дружелю</w:t>
            </w:r>
            <w:r w:rsidRPr="008A3720">
              <w:rPr>
                <w:sz w:val="28"/>
              </w:rPr>
              <w:t>б</w:t>
            </w:r>
            <w:r w:rsidRPr="008A3720">
              <w:rPr>
                <w:sz w:val="28"/>
              </w:rPr>
              <w:t>ный</w:t>
            </w:r>
          </w:p>
          <w:p w:rsidR="00E22166" w:rsidRPr="008A3720" w:rsidRDefault="00E22166" w:rsidP="00930EE0">
            <w:pPr>
              <w:jc w:val="both"/>
              <w:rPr>
                <w:sz w:val="28"/>
              </w:rPr>
            </w:pPr>
            <w:r w:rsidRPr="008A3720">
              <w:rPr>
                <w:sz w:val="28"/>
              </w:rPr>
              <w:t>Вежливый</w:t>
            </w:r>
          </w:p>
          <w:p w:rsidR="00E22166" w:rsidRPr="008A3720" w:rsidRDefault="00E22166" w:rsidP="00930EE0">
            <w:pPr>
              <w:jc w:val="both"/>
              <w:rPr>
                <w:sz w:val="28"/>
              </w:rPr>
            </w:pPr>
            <w:r w:rsidRPr="008A3720">
              <w:rPr>
                <w:sz w:val="28"/>
              </w:rPr>
              <w:t>Жадный</w:t>
            </w:r>
          </w:p>
          <w:p w:rsidR="00E22166" w:rsidRPr="008A3720" w:rsidRDefault="00E22166" w:rsidP="00930EE0">
            <w:pPr>
              <w:jc w:val="both"/>
              <w:rPr>
                <w:sz w:val="28"/>
              </w:rPr>
            </w:pPr>
            <w:r w:rsidRPr="008A3720">
              <w:rPr>
                <w:sz w:val="28"/>
              </w:rPr>
              <w:t>Непослу</w:t>
            </w:r>
            <w:r w:rsidRPr="008A3720">
              <w:rPr>
                <w:sz w:val="28"/>
              </w:rPr>
              <w:t>ш</w:t>
            </w:r>
            <w:r w:rsidRPr="008A3720">
              <w:rPr>
                <w:sz w:val="28"/>
              </w:rPr>
              <w:t>ный</w:t>
            </w:r>
          </w:p>
          <w:p w:rsidR="00E22166" w:rsidRPr="008A3720" w:rsidRDefault="00E22166" w:rsidP="00930EE0">
            <w:pPr>
              <w:jc w:val="both"/>
              <w:rPr>
                <w:sz w:val="28"/>
              </w:rPr>
            </w:pPr>
            <w:r w:rsidRPr="008A3720">
              <w:rPr>
                <w:sz w:val="28"/>
              </w:rPr>
              <w:t>Отзывч</w:t>
            </w:r>
            <w:r w:rsidRPr="008A3720">
              <w:rPr>
                <w:sz w:val="28"/>
              </w:rPr>
              <w:t>и</w:t>
            </w:r>
            <w:r w:rsidRPr="008A3720">
              <w:rPr>
                <w:sz w:val="28"/>
              </w:rPr>
              <w:t>вый</w:t>
            </w:r>
          </w:p>
          <w:p w:rsidR="00E22166" w:rsidRPr="008A3720" w:rsidRDefault="00E22166" w:rsidP="00930EE0">
            <w:pPr>
              <w:jc w:val="both"/>
              <w:rPr>
                <w:sz w:val="28"/>
              </w:rPr>
            </w:pPr>
            <w:r w:rsidRPr="008A3720">
              <w:rPr>
                <w:sz w:val="28"/>
              </w:rPr>
              <w:t>Вним</w:t>
            </w:r>
            <w:r w:rsidRPr="008A3720">
              <w:rPr>
                <w:sz w:val="28"/>
              </w:rPr>
              <w:t>а</w:t>
            </w:r>
            <w:r w:rsidRPr="008A3720">
              <w:rPr>
                <w:sz w:val="28"/>
              </w:rPr>
              <w:t xml:space="preserve">тельный </w:t>
            </w:r>
          </w:p>
          <w:p w:rsidR="00E22166" w:rsidRPr="008A3720" w:rsidRDefault="00E22166" w:rsidP="00930EE0">
            <w:pPr>
              <w:jc w:val="both"/>
              <w:rPr>
                <w:b/>
                <w:sz w:val="28"/>
              </w:rPr>
            </w:pPr>
          </w:p>
        </w:tc>
        <w:tc>
          <w:tcPr>
            <w:tcW w:w="1843" w:type="dxa"/>
          </w:tcPr>
          <w:p w:rsidR="00E22166" w:rsidRPr="008A3720" w:rsidRDefault="00E22166" w:rsidP="00930EE0">
            <w:pPr>
              <w:jc w:val="both"/>
              <w:rPr>
                <w:sz w:val="28"/>
              </w:rPr>
            </w:pPr>
            <w:r w:rsidRPr="008A3720">
              <w:rPr>
                <w:sz w:val="28"/>
              </w:rPr>
              <w:t xml:space="preserve">Упрямый </w:t>
            </w:r>
          </w:p>
          <w:p w:rsidR="00E22166" w:rsidRPr="008A3720" w:rsidRDefault="00E22166" w:rsidP="00930EE0">
            <w:pPr>
              <w:jc w:val="both"/>
              <w:rPr>
                <w:sz w:val="28"/>
              </w:rPr>
            </w:pPr>
            <w:r w:rsidRPr="008A3720">
              <w:rPr>
                <w:sz w:val="28"/>
              </w:rPr>
              <w:t>Ласковый</w:t>
            </w:r>
          </w:p>
          <w:p w:rsidR="00E22166" w:rsidRPr="008A3720" w:rsidRDefault="00E22166" w:rsidP="00930EE0">
            <w:pPr>
              <w:jc w:val="both"/>
              <w:rPr>
                <w:sz w:val="28"/>
              </w:rPr>
            </w:pPr>
            <w:r w:rsidRPr="008A3720">
              <w:rPr>
                <w:sz w:val="28"/>
              </w:rPr>
              <w:t>Капри</w:t>
            </w:r>
            <w:r w:rsidRPr="008A3720">
              <w:rPr>
                <w:sz w:val="28"/>
              </w:rPr>
              <w:t>з</w:t>
            </w:r>
            <w:r w:rsidRPr="008A3720">
              <w:rPr>
                <w:sz w:val="28"/>
              </w:rPr>
              <w:t>ный</w:t>
            </w:r>
          </w:p>
          <w:p w:rsidR="00E22166" w:rsidRPr="008A3720" w:rsidRDefault="00E22166" w:rsidP="00930EE0">
            <w:pPr>
              <w:jc w:val="both"/>
              <w:rPr>
                <w:sz w:val="28"/>
              </w:rPr>
            </w:pPr>
            <w:r w:rsidRPr="008A3720">
              <w:rPr>
                <w:sz w:val="28"/>
              </w:rPr>
              <w:t>Нежный</w:t>
            </w:r>
          </w:p>
          <w:p w:rsidR="00E22166" w:rsidRPr="008A3720" w:rsidRDefault="00E22166" w:rsidP="00930EE0">
            <w:pPr>
              <w:jc w:val="both"/>
              <w:rPr>
                <w:sz w:val="28"/>
              </w:rPr>
            </w:pPr>
            <w:r w:rsidRPr="008A3720">
              <w:rPr>
                <w:sz w:val="28"/>
              </w:rPr>
              <w:t>Грубый</w:t>
            </w:r>
          </w:p>
          <w:p w:rsidR="00E22166" w:rsidRPr="008A3720" w:rsidRDefault="00E22166" w:rsidP="00930EE0">
            <w:pPr>
              <w:jc w:val="both"/>
              <w:rPr>
                <w:sz w:val="28"/>
              </w:rPr>
            </w:pPr>
            <w:r w:rsidRPr="008A3720">
              <w:rPr>
                <w:sz w:val="28"/>
              </w:rPr>
              <w:t>Аккура</w:t>
            </w:r>
            <w:r w:rsidRPr="008A3720">
              <w:rPr>
                <w:sz w:val="28"/>
              </w:rPr>
              <w:t>т</w:t>
            </w:r>
            <w:r w:rsidRPr="008A3720">
              <w:rPr>
                <w:sz w:val="28"/>
              </w:rPr>
              <w:t>ный</w:t>
            </w:r>
          </w:p>
          <w:p w:rsidR="00E22166" w:rsidRPr="008A3720" w:rsidRDefault="00E22166" w:rsidP="00930EE0">
            <w:pPr>
              <w:jc w:val="both"/>
              <w:rPr>
                <w:sz w:val="28"/>
              </w:rPr>
            </w:pPr>
            <w:r w:rsidRPr="008A3720">
              <w:rPr>
                <w:sz w:val="28"/>
              </w:rPr>
              <w:t>Агресси</w:t>
            </w:r>
            <w:r w:rsidRPr="008A3720">
              <w:rPr>
                <w:sz w:val="28"/>
              </w:rPr>
              <w:t>в</w:t>
            </w:r>
            <w:r w:rsidRPr="008A3720">
              <w:rPr>
                <w:sz w:val="28"/>
              </w:rPr>
              <w:t xml:space="preserve">ный </w:t>
            </w:r>
          </w:p>
          <w:p w:rsidR="00E22166" w:rsidRPr="008A3720" w:rsidRDefault="00E22166" w:rsidP="00930EE0">
            <w:pPr>
              <w:jc w:val="both"/>
              <w:rPr>
                <w:b/>
                <w:sz w:val="28"/>
              </w:rPr>
            </w:pPr>
          </w:p>
        </w:tc>
      </w:tr>
      <w:tr w:rsidR="00E22166" w:rsidRPr="008A3720" w:rsidTr="001348D5">
        <w:trPr>
          <w:trHeight w:val="641"/>
        </w:trPr>
        <w:tc>
          <w:tcPr>
            <w:tcW w:w="4630" w:type="dxa"/>
            <w:gridSpan w:val="2"/>
          </w:tcPr>
          <w:p w:rsidR="00E22166" w:rsidRPr="008A3720" w:rsidRDefault="00E22166" w:rsidP="00930EE0">
            <w:pPr>
              <w:jc w:val="both"/>
              <w:rPr>
                <w:b/>
                <w:sz w:val="28"/>
              </w:rPr>
            </w:pPr>
            <w:r w:rsidRPr="008A3720">
              <w:rPr>
                <w:b/>
                <w:sz w:val="28"/>
              </w:rPr>
              <w:t>В детстве я был…</w:t>
            </w:r>
          </w:p>
          <w:p w:rsidR="00E22166" w:rsidRPr="008A3720" w:rsidRDefault="00E22166" w:rsidP="00930EE0">
            <w:pPr>
              <w:jc w:val="both"/>
              <w:rPr>
                <w:b/>
                <w:sz w:val="28"/>
              </w:rPr>
            </w:pPr>
          </w:p>
        </w:tc>
        <w:tc>
          <w:tcPr>
            <w:tcW w:w="3849" w:type="dxa"/>
            <w:gridSpan w:val="2"/>
          </w:tcPr>
          <w:p w:rsidR="00E22166" w:rsidRPr="008A3720" w:rsidRDefault="00E22166" w:rsidP="00930EE0">
            <w:pPr>
              <w:jc w:val="both"/>
              <w:rPr>
                <w:b/>
                <w:sz w:val="28"/>
              </w:rPr>
            </w:pPr>
            <w:r w:rsidRPr="008A3720">
              <w:rPr>
                <w:b/>
                <w:sz w:val="28"/>
              </w:rPr>
              <w:t>Мой ребенок…</w:t>
            </w:r>
          </w:p>
        </w:tc>
      </w:tr>
    </w:tbl>
    <w:p w:rsidR="00E22166" w:rsidRPr="00E22166" w:rsidRDefault="00E22166" w:rsidP="00E22166">
      <w:pPr>
        <w:spacing w:after="0" w:line="240" w:lineRule="auto"/>
        <w:ind w:firstLine="709"/>
        <w:jc w:val="both"/>
        <w:rPr>
          <w:rFonts w:ascii="Times New Roman" w:hAnsi="Times New Roman" w:cs="Times New Roman"/>
          <w:sz w:val="28"/>
          <w:szCs w:val="28"/>
        </w:rPr>
      </w:pPr>
    </w:p>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А теперь опишите своего ребенка, закончив фразу «Мой ребенок…», связав ее с чертами характера, поведением своего ребенка. Постарайтесь быть объективны, искре</w:t>
      </w:r>
      <w:r w:rsidRPr="00E22166">
        <w:rPr>
          <w:rFonts w:ascii="Times New Roman" w:hAnsi="Times New Roman" w:cs="Times New Roman"/>
          <w:sz w:val="28"/>
          <w:szCs w:val="28"/>
        </w:rPr>
        <w:t>н</w:t>
      </w:r>
      <w:r w:rsidRPr="00E22166">
        <w:rPr>
          <w:rFonts w:ascii="Times New Roman" w:hAnsi="Times New Roman" w:cs="Times New Roman"/>
          <w:sz w:val="28"/>
          <w:szCs w:val="28"/>
        </w:rPr>
        <w:t>ны в описании.</w:t>
      </w:r>
    </w:p>
    <w:p w:rsid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Сравните ваши характеристики. Много ли сходных черт? Что было сложнее: описывать себя или своего ребе</w:t>
      </w:r>
      <w:r w:rsidRPr="00E22166">
        <w:rPr>
          <w:rFonts w:ascii="Times New Roman" w:hAnsi="Times New Roman" w:cs="Times New Roman"/>
          <w:sz w:val="28"/>
          <w:szCs w:val="28"/>
        </w:rPr>
        <w:t>н</w:t>
      </w:r>
      <w:r w:rsidRPr="00E22166">
        <w:rPr>
          <w:rFonts w:ascii="Times New Roman" w:hAnsi="Times New Roman" w:cs="Times New Roman"/>
          <w:sz w:val="28"/>
          <w:szCs w:val="28"/>
        </w:rPr>
        <w:t xml:space="preserve">ка? </w:t>
      </w:r>
    </w:p>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Очень часто бывает, что мы, взрослые, поверхностно относимся к внутренним переживаниям ребенка, его истинным чувствам: либо игнорируем, либо подавляем, или заменяем их своими фантазиями и предположени</w:t>
      </w:r>
      <w:r w:rsidRPr="00E22166">
        <w:rPr>
          <w:rFonts w:ascii="Times New Roman" w:hAnsi="Times New Roman" w:cs="Times New Roman"/>
          <w:sz w:val="28"/>
          <w:szCs w:val="28"/>
        </w:rPr>
        <w:t>я</w:t>
      </w:r>
      <w:r w:rsidRPr="00E22166">
        <w:rPr>
          <w:rFonts w:ascii="Times New Roman" w:hAnsi="Times New Roman" w:cs="Times New Roman"/>
          <w:sz w:val="28"/>
          <w:szCs w:val="28"/>
        </w:rPr>
        <w:t>ми.</w:t>
      </w:r>
    </w:p>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Тем не менее, лучше, чем Вы сами вашего ребенка н</w:t>
      </w:r>
      <w:r w:rsidRPr="00E22166">
        <w:rPr>
          <w:rFonts w:ascii="Times New Roman" w:hAnsi="Times New Roman" w:cs="Times New Roman"/>
          <w:sz w:val="28"/>
          <w:szCs w:val="28"/>
        </w:rPr>
        <w:t>и</w:t>
      </w:r>
      <w:r w:rsidRPr="00E22166">
        <w:rPr>
          <w:rFonts w:ascii="Times New Roman" w:hAnsi="Times New Roman" w:cs="Times New Roman"/>
          <w:sz w:val="28"/>
          <w:szCs w:val="28"/>
        </w:rPr>
        <w:t xml:space="preserve">кто не может знать и понять. Поэтому сейчас </w:t>
      </w:r>
      <w:r w:rsidR="00E22166">
        <w:rPr>
          <w:rFonts w:ascii="Times New Roman" w:hAnsi="Times New Roman" w:cs="Times New Roman"/>
          <w:sz w:val="28"/>
          <w:szCs w:val="28"/>
        </w:rPr>
        <w:t>предлагаем</w:t>
      </w:r>
      <w:r w:rsidRPr="00E22166">
        <w:rPr>
          <w:rFonts w:ascii="Times New Roman" w:hAnsi="Times New Roman" w:cs="Times New Roman"/>
          <w:sz w:val="28"/>
          <w:szCs w:val="28"/>
        </w:rPr>
        <w:t xml:space="preserve"> Вам обратиться к вашим внутренним ресурсам, к вашему чуткому родительскому сердцу, умеющему проникать в самые глубины детских переж</w:t>
      </w:r>
      <w:r w:rsidRPr="00E22166">
        <w:rPr>
          <w:rFonts w:ascii="Times New Roman" w:hAnsi="Times New Roman" w:cs="Times New Roman"/>
          <w:sz w:val="28"/>
          <w:szCs w:val="28"/>
        </w:rPr>
        <w:t>и</w:t>
      </w:r>
      <w:r w:rsidRPr="00E22166">
        <w:rPr>
          <w:rFonts w:ascii="Times New Roman" w:hAnsi="Times New Roman" w:cs="Times New Roman"/>
          <w:sz w:val="28"/>
          <w:szCs w:val="28"/>
        </w:rPr>
        <w:t>ваний.</w:t>
      </w:r>
    </w:p>
    <w:p w:rsidR="00E22166" w:rsidRDefault="00E22166" w:rsidP="00E22166">
      <w:pPr>
        <w:spacing w:after="0" w:line="240" w:lineRule="auto"/>
        <w:ind w:firstLine="709"/>
        <w:jc w:val="both"/>
        <w:rPr>
          <w:rFonts w:ascii="Times New Roman" w:hAnsi="Times New Roman" w:cs="Times New Roman"/>
          <w:b/>
          <w:sz w:val="28"/>
          <w:szCs w:val="28"/>
        </w:rPr>
      </w:pPr>
    </w:p>
    <w:p w:rsidR="00C2380F" w:rsidRPr="00E22166" w:rsidRDefault="00E22166" w:rsidP="00E2216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Упражнение</w:t>
      </w:r>
      <w:r w:rsidR="00C2380F" w:rsidRPr="00E22166">
        <w:rPr>
          <w:rFonts w:ascii="Times New Roman" w:hAnsi="Times New Roman" w:cs="Times New Roman"/>
          <w:b/>
          <w:sz w:val="28"/>
          <w:szCs w:val="28"/>
        </w:rPr>
        <w:t xml:space="preserve"> 2.</w:t>
      </w:r>
    </w:p>
    <w:p w:rsidR="001348D5" w:rsidRDefault="00C2380F" w:rsidP="001348D5">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Давайте представим обычный день вашей жизни (Вас и вашего ребе</w:t>
      </w:r>
      <w:r w:rsidRPr="00E22166">
        <w:rPr>
          <w:rFonts w:ascii="Times New Roman" w:hAnsi="Times New Roman" w:cs="Times New Roman"/>
          <w:sz w:val="28"/>
          <w:szCs w:val="28"/>
        </w:rPr>
        <w:t>н</w:t>
      </w:r>
      <w:r w:rsidRPr="00E22166">
        <w:rPr>
          <w:rFonts w:ascii="Times New Roman" w:hAnsi="Times New Roman" w:cs="Times New Roman"/>
          <w:sz w:val="28"/>
          <w:szCs w:val="28"/>
        </w:rPr>
        <w:t>ка), в течение которого могут случаться разные события, и ребенок может оказаться в различных ситу</w:t>
      </w:r>
      <w:r w:rsidRPr="00E22166">
        <w:rPr>
          <w:rFonts w:ascii="Times New Roman" w:hAnsi="Times New Roman" w:cs="Times New Roman"/>
          <w:sz w:val="28"/>
          <w:szCs w:val="28"/>
        </w:rPr>
        <w:t>а</w:t>
      </w:r>
      <w:r w:rsidRPr="00E22166">
        <w:rPr>
          <w:rFonts w:ascii="Times New Roman" w:hAnsi="Times New Roman" w:cs="Times New Roman"/>
          <w:sz w:val="28"/>
          <w:szCs w:val="28"/>
        </w:rPr>
        <w:t>циях. Некоторые из них предста</w:t>
      </w:r>
      <w:r w:rsidR="00855D71">
        <w:rPr>
          <w:rFonts w:ascii="Times New Roman" w:hAnsi="Times New Roman" w:cs="Times New Roman"/>
          <w:sz w:val="28"/>
          <w:szCs w:val="28"/>
        </w:rPr>
        <w:t>влены в таблице (таблица</w:t>
      </w:r>
      <w:r w:rsidRPr="00E22166">
        <w:rPr>
          <w:rFonts w:ascii="Times New Roman" w:hAnsi="Times New Roman" w:cs="Times New Roman"/>
          <w:sz w:val="28"/>
          <w:szCs w:val="28"/>
        </w:rPr>
        <w:t>).</w:t>
      </w:r>
    </w:p>
    <w:p w:rsidR="001348D5" w:rsidRPr="00E22166" w:rsidRDefault="001348D5" w:rsidP="001348D5">
      <w:pPr>
        <w:spacing w:after="0" w:line="240" w:lineRule="auto"/>
        <w:jc w:val="both"/>
        <w:rPr>
          <w:rFonts w:ascii="Times New Roman" w:hAnsi="Times New Roman" w:cs="Times New Roman"/>
          <w:sz w:val="28"/>
          <w:szCs w:val="28"/>
        </w:rPr>
      </w:pPr>
      <w:r w:rsidRPr="00E22166">
        <w:rPr>
          <w:rFonts w:ascii="Times New Roman" w:hAnsi="Times New Roman" w:cs="Times New Roman"/>
          <w:sz w:val="28"/>
          <w:szCs w:val="28"/>
        </w:rPr>
        <w:t>Вам нужно напротив каждой ситуации написать чувства, какие, по вашему мнению, испытывает реб</w:t>
      </w:r>
      <w:r w:rsidRPr="00E22166">
        <w:rPr>
          <w:rFonts w:ascii="Times New Roman" w:hAnsi="Times New Roman" w:cs="Times New Roman"/>
          <w:sz w:val="28"/>
          <w:szCs w:val="28"/>
        </w:rPr>
        <w:t>е</w:t>
      </w:r>
      <w:r w:rsidRPr="00E22166">
        <w:rPr>
          <w:rFonts w:ascii="Times New Roman" w:hAnsi="Times New Roman" w:cs="Times New Roman"/>
          <w:sz w:val="28"/>
          <w:szCs w:val="28"/>
        </w:rPr>
        <w:t>нок в этом случае.</w:t>
      </w:r>
    </w:p>
    <w:p w:rsidR="001348D5" w:rsidRPr="00E22166" w:rsidRDefault="001348D5" w:rsidP="001348D5">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А теперь давайте рассортируем эти чувства на 2 группы: с положительной окраской и отрицательной, обозначив их соответственно красными и с</w:t>
      </w:r>
      <w:r w:rsidRPr="00E22166">
        <w:rPr>
          <w:rFonts w:ascii="Times New Roman" w:hAnsi="Times New Roman" w:cs="Times New Roman"/>
          <w:sz w:val="28"/>
          <w:szCs w:val="28"/>
        </w:rPr>
        <w:t>и</w:t>
      </w:r>
      <w:r w:rsidRPr="00E22166">
        <w:rPr>
          <w:rFonts w:ascii="Times New Roman" w:hAnsi="Times New Roman" w:cs="Times New Roman"/>
          <w:sz w:val="28"/>
          <w:szCs w:val="28"/>
        </w:rPr>
        <w:t xml:space="preserve">ними </w:t>
      </w:r>
      <w:r>
        <w:rPr>
          <w:rFonts w:ascii="Times New Roman" w:hAnsi="Times New Roman" w:cs="Times New Roman"/>
          <w:sz w:val="28"/>
          <w:szCs w:val="28"/>
        </w:rPr>
        <w:t>карандашом</w:t>
      </w:r>
      <w:r w:rsidRPr="00E22166">
        <w:rPr>
          <w:rFonts w:ascii="Times New Roman" w:hAnsi="Times New Roman" w:cs="Times New Roman"/>
          <w:sz w:val="28"/>
          <w:szCs w:val="28"/>
        </w:rPr>
        <w:t>.</w:t>
      </w:r>
    </w:p>
    <w:p w:rsidR="001348D5" w:rsidRDefault="001348D5" w:rsidP="001348D5">
      <w:pPr>
        <w:spacing w:after="0" w:line="240" w:lineRule="auto"/>
        <w:ind w:firstLine="709"/>
        <w:jc w:val="both"/>
        <w:rPr>
          <w:rFonts w:ascii="Times New Roman" w:hAnsi="Times New Roman" w:cs="Times New Roman"/>
          <w:sz w:val="28"/>
          <w:szCs w:val="28"/>
        </w:rPr>
      </w:pPr>
      <w:bookmarkStart w:id="0" w:name="_GoBack"/>
      <w:bookmarkEnd w:id="0"/>
    </w:p>
    <w:tbl>
      <w:tblPr>
        <w:tblStyle w:val="a4"/>
        <w:tblpPr w:leftFromText="180" w:rightFromText="180" w:vertAnchor="page" w:horzAnchor="margin" w:tblpXSpec="center" w:tblpY="2843"/>
        <w:tblW w:w="8417" w:type="dxa"/>
        <w:tblLook w:val="01E0" w:firstRow="1" w:lastRow="1" w:firstColumn="1" w:lastColumn="1" w:noHBand="0" w:noVBand="0"/>
      </w:tblPr>
      <w:tblGrid>
        <w:gridCol w:w="3234"/>
        <w:gridCol w:w="1350"/>
        <w:gridCol w:w="2215"/>
        <w:gridCol w:w="1618"/>
      </w:tblGrid>
      <w:tr w:rsidR="00855D71" w:rsidRPr="006B37FD" w:rsidTr="008A3720">
        <w:trPr>
          <w:trHeight w:val="1261"/>
        </w:trPr>
        <w:tc>
          <w:tcPr>
            <w:tcW w:w="3234" w:type="dxa"/>
            <w:tcBorders>
              <w:right w:val="nil"/>
            </w:tcBorders>
          </w:tcPr>
          <w:p w:rsidR="00855D71" w:rsidRPr="006B37FD" w:rsidRDefault="00855D71" w:rsidP="00855D71">
            <w:r w:rsidRPr="006B37FD">
              <w:lastRenderedPageBreak/>
              <w:t>Вина</w:t>
            </w:r>
          </w:p>
          <w:p w:rsidR="00855D71" w:rsidRPr="006B37FD" w:rsidRDefault="00855D71" w:rsidP="00855D71">
            <w:r w:rsidRPr="006B37FD">
              <w:t>Растерянность</w:t>
            </w:r>
          </w:p>
          <w:p w:rsidR="00855D71" w:rsidRPr="006B37FD" w:rsidRDefault="00855D71" w:rsidP="00855D71">
            <w:proofErr w:type="spellStart"/>
            <w:r w:rsidRPr="006B37FD">
              <w:t>Покинутость</w:t>
            </w:r>
            <w:proofErr w:type="spellEnd"/>
          </w:p>
          <w:p w:rsidR="00855D71" w:rsidRPr="006B37FD" w:rsidRDefault="00855D71" w:rsidP="00855D71">
            <w:r w:rsidRPr="006B37FD">
              <w:t>Обида</w:t>
            </w:r>
          </w:p>
          <w:p w:rsidR="00855D71" w:rsidRPr="006B37FD" w:rsidRDefault="00855D71" w:rsidP="008A3720">
            <w:r w:rsidRPr="006B37FD">
              <w:t>Удовольствие</w:t>
            </w:r>
          </w:p>
        </w:tc>
        <w:tc>
          <w:tcPr>
            <w:tcW w:w="1350" w:type="dxa"/>
            <w:tcBorders>
              <w:left w:val="nil"/>
              <w:right w:val="nil"/>
            </w:tcBorders>
          </w:tcPr>
          <w:p w:rsidR="00855D71" w:rsidRPr="006B37FD" w:rsidRDefault="00855D71" w:rsidP="00855D71">
            <w:r w:rsidRPr="006B37FD">
              <w:t>Злость</w:t>
            </w:r>
          </w:p>
          <w:p w:rsidR="00855D71" w:rsidRPr="006B37FD" w:rsidRDefault="00855D71" w:rsidP="00855D71">
            <w:r w:rsidRPr="006B37FD">
              <w:t>Огорчение</w:t>
            </w:r>
          </w:p>
          <w:p w:rsidR="00855D71" w:rsidRPr="006B37FD" w:rsidRDefault="00855D71" w:rsidP="00855D71">
            <w:r w:rsidRPr="006B37FD">
              <w:t>Ликование</w:t>
            </w:r>
          </w:p>
          <w:p w:rsidR="00855D71" w:rsidRPr="006B37FD" w:rsidRDefault="00855D71" w:rsidP="00855D71">
            <w:r w:rsidRPr="006B37FD">
              <w:t>Грусть</w:t>
            </w:r>
          </w:p>
          <w:p w:rsidR="00855D71" w:rsidRPr="006B37FD" w:rsidRDefault="00855D71" w:rsidP="008A3720">
            <w:r w:rsidRPr="006B37FD">
              <w:t>Брезгливость</w:t>
            </w:r>
          </w:p>
        </w:tc>
        <w:tc>
          <w:tcPr>
            <w:tcW w:w="2215" w:type="dxa"/>
            <w:tcBorders>
              <w:left w:val="nil"/>
              <w:right w:val="nil"/>
            </w:tcBorders>
          </w:tcPr>
          <w:p w:rsidR="00855D71" w:rsidRPr="006B37FD" w:rsidRDefault="00855D71" w:rsidP="00855D71">
            <w:r w:rsidRPr="006B37FD">
              <w:t>Восторг</w:t>
            </w:r>
          </w:p>
          <w:p w:rsidR="00855D71" w:rsidRPr="006B37FD" w:rsidRDefault="00855D71" w:rsidP="00855D71">
            <w:r w:rsidRPr="006B37FD">
              <w:t>Ирония</w:t>
            </w:r>
          </w:p>
          <w:p w:rsidR="00855D71" w:rsidRPr="006B37FD" w:rsidRDefault="00855D71" w:rsidP="00855D71">
            <w:r w:rsidRPr="006B37FD">
              <w:t>Сарказм</w:t>
            </w:r>
          </w:p>
          <w:p w:rsidR="00855D71" w:rsidRPr="006B37FD" w:rsidRDefault="00855D71" w:rsidP="00855D71">
            <w:r w:rsidRPr="006B37FD">
              <w:t>Уныние</w:t>
            </w:r>
          </w:p>
          <w:p w:rsidR="00855D71" w:rsidRPr="006B37FD" w:rsidRDefault="00855D71" w:rsidP="008A3720">
            <w:r w:rsidRPr="006B37FD">
              <w:t>Печаль</w:t>
            </w:r>
          </w:p>
        </w:tc>
        <w:tc>
          <w:tcPr>
            <w:tcW w:w="1618" w:type="dxa"/>
            <w:tcBorders>
              <w:left w:val="nil"/>
            </w:tcBorders>
          </w:tcPr>
          <w:p w:rsidR="00855D71" w:rsidRPr="006B37FD" w:rsidRDefault="00855D71" w:rsidP="00855D71">
            <w:r w:rsidRPr="006B37FD">
              <w:t>Удивление</w:t>
            </w:r>
          </w:p>
          <w:p w:rsidR="00855D71" w:rsidRPr="006B37FD" w:rsidRDefault="00855D71" w:rsidP="00855D71">
            <w:r w:rsidRPr="006B37FD">
              <w:t>Спокойствие</w:t>
            </w:r>
          </w:p>
          <w:p w:rsidR="00855D71" w:rsidRPr="006B37FD" w:rsidRDefault="00855D71" w:rsidP="00855D71">
            <w:r w:rsidRPr="006B37FD">
              <w:t>Тревога</w:t>
            </w:r>
          </w:p>
          <w:p w:rsidR="00855D71" w:rsidRPr="006B37FD" w:rsidRDefault="00855D71" w:rsidP="00855D71">
            <w:r w:rsidRPr="006B37FD">
              <w:t>Радость</w:t>
            </w:r>
          </w:p>
          <w:p w:rsidR="00855D71" w:rsidRPr="006B37FD" w:rsidRDefault="00855D71" w:rsidP="00855D71">
            <w:r w:rsidRPr="006B37FD">
              <w:t>Страх</w:t>
            </w:r>
          </w:p>
        </w:tc>
      </w:tr>
      <w:tr w:rsidR="00855D71" w:rsidRPr="006B37FD" w:rsidTr="008A3720">
        <w:tc>
          <w:tcPr>
            <w:tcW w:w="4584" w:type="dxa"/>
            <w:gridSpan w:val="2"/>
          </w:tcPr>
          <w:p w:rsidR="00855D71" w:rsidRPr="006B37FD" w:rsidRDefault="00855D71" w:rsidP="00855D71">
            <w:pPr>
              <w:rPr>
                <w:b/>
              </w:rPr>
            </w:pPr>
            <w:r w:rsidRPr="006B37FD">
              <w:rPr>
                <w:b/>
              </w:rPr>
              <w:t>СИТУАЦИЯ И СЛОВА РЕБЕНКА</w:t>
            </w:r>
          </w:p>
        </w:tc>
        <w:tc>
          <w:tcPr>
            <w:tcW w:w="3833" w:type="dxa"/>
            <w:gridSpan w:val="2"/>
          </w:tcPr>
          <w:p w:rsidR="00855D71" w:rsidRPr="006B37FD" w:rsidRDefault="00855D71" w:rsidP="00855D71">
            <w:pPr>
              <w:jc w:val="center"/>
              <w:rPr>
                <w:b/>
              </w:rPr>
            </w:pPr>
            <w:r w:rsidRPr="006B37FD">
              <w:rPr>
                <w:b/>
              </w:rPr>
              <w:t>ЧУВСТВА РЕБЕНКА</w:t>
            </w:r>
          </w:p>
        </w:tc>
      </w:tr>
      <w:tr w:rsidR="00855D71" w:rsidRPr="006B37FD" w:rsidTr="008A3720">
        <w:tc>
          <w:tcPr>
            <w:tcW w:w="4584" w:type="dxa"/>
            <w:gridSpan w:val="2"/>
          </w:tcPr>
          <w:p w:rsidR="00855D71" w:rsidRPr="006B37FD" w:rsidRDefault="00855D71" w:rsidP="008A3720">
            <w:r w:rsidRPr="006B37FD">
              <w:t>«Сегодня, когда я выходил из дома, мал</w:t>
            </w:r>
            <w:r w:rsidRPr="006B37FD">
              <w:t>ь</w:t>
            </w:r>
            <w:r w:rsidRPr="006B37FD">
              <w:t>чишка выбил у меня рюкзак, и из него все посыпалось!»</w:t>
            </w:r>
          </w:p>
        </w:tc>
        <w:tc>
          <w:tcPr>
            <w:tcW w:w="3833" w:type="dxa"/>
            <w:gridSpan w:val="2"/>
          </w:tcPr>
          <w:p w:rsidR="00855D71" w:rsidRPr="006B37FD" w:rsidRDefault="00855D71" w:rsidP="00855D71"/>
        </w:tc>
      </w:tr>
      <w:tr w:rsidR="00855D71" w:rsidRPr="006B37FD" w:rsidTr="008A3720">
        <w:tc>
          <w:tcPr>
            <w:tcW w:w="4584" w:type="dxa"/>
            <w:gridSpan w:val="2"/>
          </w:tcPr>
          <w:p w:rsidR="00855D71" w:rsidRPr="006B37FD" w:rsidRDefault="00855D71" w:rsidP="008A3720">
            <w:r w:rsidRPr="006B37FD">
              <w:t xml:space="preserve">Ребенок роняет чашку, та разбивается: «Ой!!! Моя </w:t>
            </w:r>
            <w:proofErr w:type="spellStart"/>
            <w:r w:rsidRPr="006B37FD">
              <w:t>ча</w:t>
            </w:r>
            <w:proofErr w:type="spellEnd"/>
            <w:r w:rsidRPr="006B37FD">
              <w:t>-а-</w:t>
            </w:r>
            <w:proofErr w:type="spellStart"/>
            <w:r w:rsidRPr="006B37FD">
              <w:t>шечка</w:t>
            </w:r>
            <w:proofErr w:type="spellEnd"/>
            <w:r w:rsidRPr="006B37FD">
              <w:t>!»</w:t>
            </w:r>
          </w:p>
          <w:p w:rsidR="00855D71" w:rsidRPr="006B37FD" w:rsidRDefault="00855D71" w:rsidP="00855D71">
            <w:pPr>
              <w:ind w:left="360"/>
            </w:pPr>
          </w:p>
        </w:tc>
        <w:tc>
          <w:tcPr>
            <w:tcW w:w="3833" w:type="dxa"/>
            <w:gridSpan w:val="2"/>
          </w:tcPr>
          <w:p w:rsidR="00855D71" w:rsidRPr="006B37FD" w:rsidRDefault="00855D71" w:rsidP="00855D71"/>
        </w:tc>
      </w:tr>
      <w:tr w:rsidR="00855D71" w:rsidRPr="006B37FD" w:rsidTr="008A3720">
        <w:tc>
          <w:tcPr>
            <w:tcW w:w="4584" w:type="dxa"/>
            <w:gridSpan w:val="2"/>
          </w:tcPr>
          <w:p w:rsidR="00855D71" w:rsidRPr="006B37FD" w:rsidRDefault="00855D71" w:rsidP="008A3720">
            <w:r w:rsidRPr="006B37FD">
              <w:t>Ребенок (влетает в дверь): «Папа! Смотри, какой я сделал самолет новыми инструме</w:t>
            </w:r>
            <w:r w:rsidRPr="006B37FD">
              <w:t>н</w:t>
            </w:r>
            <w:r w:rsidRPr="006B37FD">
              <w:t>тами!»</w:t>
            </w:r>
          </w:p>
        </w:tc>
        <w:tc>
          <w:tcPr>
            <w:tcW w:w="3833" w:type="dxa"/>
            <w:gridSpan w:val="2"/>
          </w:tcPr>
          <w:p w:rsidR="00855D71" w:rsidRPr="006B37FD" w:rsidRDefault="00855D71" w:rsidP="00855D71"/>
        </w:tc>
      </w:tr>
      <w:tr w:rsidR="00855D71" w:rsidRPr="006B37FD" w:rsidTr="008A3720">
        <w:tc>
          <w:tcPr>
            <w:tcW w:w="4584" w:type="dxa"/>
            <w:gridSpan w:val="2"/>
          </w:tcPr>
          <w:p w:rsidR="00855D71" w:rsidRPr="006B37FD" w:rsidRDefault="00855D71" w:rsidP="008A3720">
            <w:r w:rsidRPr="006B37FD">
              <w:t>«</w:t>
            </w:r>
            <w:proofErr w:type="gramStart"/>
            <w:r w:rsidRPr="006B37FD">
              <w:t>Ну</w:t>
            </w:r>
            <w:proofErr w:type="gramEnd"/>
            <w:r w:rsidRPr="006B37FD">
              <w:t xml:space="preserve"> надо же, я забыл включить тел</w:t>
            </w:r>
            <w:r w:rsidRPr="006B37FD">
              <w:t>е</w:t>
            </w:r>
            <w:r w:rsidRPr="006B37FD">
              <w:t>визор, а там было продолжение фильма!»</w:t>
            </w:r>
          </w:p>
        </w:tc>
        <w:tc>
          <w:tcPr>
            <w:tcW w:w="3833" w:type="dxa"/>
            <w:gridSpan w:val="2"/>
          </w:tcPr>
          <w:p w:rsidR="00855D71" w:rsidRPr="006B37FD" w:rsidRDefault="00855D71" w:rsidP="00855D71"/>
          <w:p w:rsidR="00855D71" w:rsidRPr="006B37FD" w:rsidRDefault="00855D71" w:rsidP="00855D71"/>
          <w:p w:rsidR="00855D71" w:rsidRPr="006B37FD" w:rsidRDefault="00855D71" w:rsidP="00855D71"/>
        </w:tc>
      </w:tr>
      <w:tr w:rsidR="00855D71" w:rsidRPr="006B37FD" w:rsidTr="008A3720">
        <w:tc>
          <w:tcPr>
            <w:tcW w:w="4584" w:type="dxa"/>
            <w:gridSpan w:val="2"/>
          </w:tcPr>
          <w:p w:rsidR="00855D71" w:rsidRPr="006B37FD" w:rsidRDefault="00855D71" w:rsidP="008A3720">
            <w:r w:rsidRPr="006B37FD">
              <w:t>У ребенка близится день рождения. Он рассказывает папе, что в подарок хотел бы получить м</w:t>
            </w:r>
            <w:r w:rsidRPr="006B37FD">
              <w:t>а</w:t>
            </w:r>
            <w:r w:rsidRPr="006B37FD">
              <w:t>шину. Подробно описывает какую. Ждет</w:t>
            </w:r>
            <w:proofErr w:type="gramStart"/>
            <w:r w:rsidRPr="006B37FD">
              <w:t xml:space="preserve">!... </w:t>
            </w:r>
            <w:proofErr w:type="gramEnd"/>
            <w:r w:rsidRPr="006B37FD">
              <w:t>В долг</w:t>
            </w:r>
            <w:r w:rsidRPr="006B37FD">
              <w:t>о</w:t>
            </w:r>
            <w:r w:rsidRPr="006B37FD">
              <w:t>жданный момент папа дарит ружье…</w:t>
            </w:r>
          </w:p>
        </w:tc>
        <w:tc>
          <w:tcPr>
            <w:tcW w:w="3833" w:type="dxa"/>
            <w:gridSpan w:val="2"/>
          </w:tcPr>
          <w:p w:rsidR="00855D71" w:rsidRPr="006B37FD" w:rsidRDefault="00855D71" w:rsidP="00855D71"/>
        </w:tc>
      </w:tr>
    </w:tbl>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Для нормальной жизнедеятельности любого человека важно равновесие во вну</w:t>
      </w:r>
      <w:r w:rsidRPr="00E22166">
        <w:rPr>
          <w:rFonts w:ascii="Times New Roman" w:hAnsi="Times New Roman" w:cs="Times New Roman"/>
          <w:sz w:val="28"/>
          <w:szCs w:val="28"/>
        </w:rPr>
        <w:t>т</w:t>
      </w:r>
      <w:r w:rsidRPr="00E22166">
        <w:rPr>
          <w:rFonts w:ascii="Times New Roman" w:hAnsi="Times New Roman" w:cs="Times New Roman"/>
          <w:sz w:val="28"/>
          <w:szCs w:val="28"/>
        </w:rPr>
        <w:t>реннем мире, мире чувств и эмоций. В идеале должен быть баланс. В случае, когда преобладают отрицательные эмоции – этот баланс н</w:t>
      </w:r>
      <w:r w:rsidRPr="00E22166">
        <w:rPr>
          <w:rFonts w:ascii="Times New Roman" w:hAnsi="Times New Roman" w:cs="Times New Roman"/>
          <w:sz w:val="28"/>
          <w:szCs w:val="28"/>
        </w:rPr>
        <w:t>а</w:t>
      </w:r>
      <w:r w:rsidRPr="00E22166">
        <w:rPr>
          <w:rFonts w:ascii="Times New Roman" w:hAnsi="Times New Roman" w:cs="Times New Roman"/>
          <w:sz w:val="28"/>
          <w:szCs w:val="28"/>
        </w:rPr>
        <w:t>рушается.</w:t>
      </w:r>
    </w:p>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Чаще всего родители не принимают отрицательные чувства ребенка. Они подавляются, сохраняются и накапл</w:t>
      </w:r>
      <w:r w:rsidRPr="00E22166">
        <w:rPr>
          <w:rFonts w:ascii="Times New Roman" w:hAnsi="Times New Roman" w:cs="Times New Roman"/>
          <w:sz w:val="28"/>
          <w:szCs w:val="28"/>
        </w:rPr>
        <w:t>и</w:t>
      </w:r>
      <w:r w:rsidRPr="00E22166">
        <w:rPr>
          <w:rFonts w:ascii="Times New Roman" w:hAnsi="Times New Roman" w:cs="Times New Roman"/>
          <w:sz w:val="28"/>
          <w:szCs w:val="28"/>
        </w:rPr>
        <w:t>ваются.</w:t>
      </w:r>
    </w:p>
    <w:p w:rsidR="00C2380F" w:rsidRPr="00E22166" w:rsidRDefault="00C2380F"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t>Если чувства допускаются и признаются, они теряют свою разруш</w:t>
      </w:r>
      <w:r w:rsidRPr="00E22166">
        <w:rPr>
          <w:rFonts w:ascii="Times New Roman" w:hAnsi="Times New Roman" w:cs="Times New Roman"/>
          <w:sz w:val="28"/>
          <w:szCs w:val="28"/>
        </w:rPr>
        <w:t>и</w:t>
      </w:r>
      <w:r w:rsidRPr="00E22166">
        <w:rPr>
          <w:rFonts w:ascii="Times New Roman" w:hAnsi="Times New Roman" w:cs="Times New Roman"/>
          <w:sz w:val="28"/>
          <w:szCs w:val="28"/>
        </w:rPr>
        <w:t>тельную силу. Называние и признание подавленных эмоций приносит ребенку огромное облегчение, радость, ощущение близости с родителями, сознание того, что тебя слышат и пон</w:t>
      </w:r>
      <w:r w:rsidRPr="00E22166">
        <w:rPr>
          <w:rFonts w:ascii="Times New Roman" w:hAnsi="Times New Roman" w:cs="Times New Roman"/>
          <w:sz w:val="28"/>
          <w:szCs w:val="28"/>
        </w:rPr>
        <w:t>и</w:t>
      </w:r>
      <w:r w:rsidRPr="00E22166">
        <w:rPr>
          <w:rFonts w:ascii="Times New Roman" w:hAnsi="Times New Roman" w:cs="Times New Roman"/>
          <w:sz w:val="28"/>
          <w:szCs w:val="28"/>
        </w:rPr>
        <w:t>мают</w:t>
      </w:r>
      <w:r w:rsidRPr="00E22166">
        <w:rPr>
          <w:rFonts w:ascii="Times New Roman" w:hAnsi="Times New Roman" w:cs="Times New Roman"/>
          <w:sz w:val="28"/>
          <w:szCs w:val="28"/>
        </w:rPr>
        <w:t>.</w:t>
      </w:r>
    </w:p>
    <w:p w:rsidR="008A3720" w:rsidRDefault="008A3720" w:rsidP="00855D71">
      <w:pPr>
        <w:spacing w:after="0" w:line="240" w:lineRule="auto"/>
        <w:ind w:firstLine="709"/>
        <w:jc w:val="both"/>
        <w:rPr>
          <w:rFonts w:ascii="Times New Roman" w:hAnsi="Times New Roman" w:cs="Times New Roman"/>
          <w:b/>
          <w:sz w:val="28"/>
          <w:szCs w:val="28"/>
        </w:rPr>
      </w:pPr>
    </w:p>
    <w:p w:rsidR="00855D71" w:rsidRDefault="00855D71" w:rsidP="00855D7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Упражнение </w:t>
      </w:r>
      <w:r w:rsidR="00E22166" w:rsidRPr="00E22166">
        <w:rPr>
          <w:rFonts w:ascii="Times New Roman" w:hAnsi="Times New Roman" w:cs="Times New Roman"/>
          <w:b/>
          <w:sz w:val="28"/>
          <w:szCs w:val="28"/>
        </w:rPr>
        <w:t xml:space="preserve"> 3</w:t>
      </w:r>
      <w:r>
        <w:rPr>
          <w:rFonts w:ascii="Times New Roman" w:hAnsi="Times New Roman" w:cs="Times New Roman"/>
          <w:sz w:val="28"/>
          <w:szCs w:val="28"/>
        </w:rPr>
        <w:t>.</w:t>
      </w:r>
    </w:p>
    <w:p w:rsidR="00E22166" w:rsidRPr="00E22166" w:rsidRDefault="00E22166" w:rsidP="00855D71">
      <w:pPr>
        <w:spacing w:after="0" w:line="240" w:lineRule="auto"/>
        <w:jc w:val="both"/>
        <w:rPr>
          <w:rFonts w:ascii="Times New Roman" w:hAnsi="Times New Roman" w:cs="Times New Roman"/>
          <w:sz w:val="28"/>
          <w:szCs w:val="28"/>
        </w:rPr>
      </w:pPr>
      <w:r w:rsidRPr="00E22166">
        <w:rPr>
          <w:rFonts w:ascii="Times New Roman" w:hAnsi="Times New Roman" w:cs="Times New Roman"/>
          <w:sz w:val="28"/>
          <w:szCs w:val="28"/>
        </w:rPr>
        <w:t xml:space="preserve">Сейчас </w:t>
      </w:r>
      <w:r w:rsidR="00855D71">
        <w:rPr>
          <w:rFonts w:ascii="Times New Roman" w:hAnsi="Times New Roman" w:cs="Times New Roman"/>
          <w:sz w:val="28"/>
          <w:szCs w:val="28"/>
        </w:rPr>
        <w:t xml:space="preserve"> предлагае</w:t>
      </w:r>
      <w:r w:rsidR="00855D71" w:rsidRPr="00855D71">
        <w:rPr>
          <w:rFonts w:ascii="Times New Roman" w:hAnsi="Times New Roman" w:cs="Times New Roman"/>
          <w:sz w:val="28"/>
          <w:szCs w:val="28"/>
        </w:rPr>
        <w:t>м Вам</w:t>
      </w:r>
      <w:r w:rsidRPr="00E22166">
        <w:rPr>
          <w:rFonts w:ascii="Times New Roman" w:hAnsi="Times New Roman" w:cs="Times New Roman"/>
          <w:sz w:val="28"/>
          <w:szCs w:val="28"/>
        </w:rPr>
        <w:t xml:space="preserve"> поупражняться в назыв</w:t>
      </w:r>
      <w:r w:rsidRPr="00E22166">
        <w:rPr>
          <w:rFonts w:ascii="Times New Roman" w:hAnsi="Times New Roman" w:cs="Times New Roman"/>
          <w:sz w:val="28"/>
          <w:szCs w:val="28"/>
        </w:rPr>
        <w:t>а</w:t>
      </w:r>
      <w:r w:rsidRPr="00E22166">
        <w:rPr>
          <w:rFonts w:ascii="Times New Roman" w:hAnsi="Times New Roman" w:cs="Times New Roman"/>
          <w:sz w:val="28"/>
          <w:szCs w:val="28"/>
        </w:rPr>
        <w:t>нии и признании чувств ребенка.</w:t>
      </w:r>
    </w:p>
    <w:p w:rsidR="00E22166" w:rsidRPr="00E22166" w:rsidRDefault="00E22166" w:rsidP="00855D71">
      <w:pPr>
        <w:spacing w:after="0" w:line="240" w:lineRule="auto"/>
        <w:jc w:val="both"/>
        <w:rPr>
          <w:rFonts w:ascii="Times New Roman" w:hAnsi="Times New Roman" w:cs="Times New Roman"/>
          <w:sz w:val="28"/>
          <w:szCs w:val="28"/>
        </w:rPr>
      </w:pPr>
      <w:r w:rsidRPr="00E22166">
        <w:rPr>
          <w:rFonts w:ascii="Times New Roman" w:hAnsi="Times New Roman" w:cs="Times New Roman"/>
          <w:sz w:val="28"/>
          <w:szCs w:val="28"/>
        </w:rPr>
        <w:t>Приводим образцы заданий и возможные варианты отв</w:t>
      </w:r>
      <w:r w:rsidRPr="00E22166">
        <w:rPr>
          <w:rFonts w:ascii="Times New Roman" w:hAnsi="Times New Roman" w:cs="Times New Roman"/>
          <w:sz w:val="28"/>
          <w:szCs w:val="28"/>
        </w:rPr>
        <w:t>е</w:t>
      </w:r>
      <w:r w:rsidRPr="00E22166">
        <w:rPr>
          <w:rFonts w:ascii="Times New Roman" w:hAnsi="Times New Roman" w:cs="Times New Roman"/>
          <w:sz w:val="28"/>
          <w:szCs w:val="28"/>
        </w:rPr>
        <w:t>тов:</w:t>
      </w:r>
    </w:p>
    <w:tbl>
      <w:tblPr>
        <w:tblStyle w:val="a4"/>
        <w:tblpPr w:leftFromText="180" w:rightFromText="180" w:vertAnchor="text" w:horzAnchor="margin" w:tblpY="216"/>
        <w:tblW w:w="10062" w:type="dxa"/>
        <w:tblLook w:val="01E0" w:firstRow="1" w:lastRow="1" w:firstColumn="1" w:lastColumn="1" w:noHBand="0" w:noVBand="0"/>
      </w:tblPr>
      <w:tblGrid>
        <w:gridCol w:w="3402"/>
        <w:gridCol w:w="3190"/>
        <w:gridCol w:w="3470"/>
      </w:tblGrid>
      <w:tr w:rsidR="001348D5" w:rsidRPr="00855D71" w:rsidTr="001348D5">
        <w:tc>
          <w:tcPr>
            <w:tcW w:w="3402" w:type="dxa"/>
          </w:tcPr>
          <w:p w:rsidR="001348D5" w:rsidRPr="00855D71" w:rsidRDefault="001348D5" w:rsidP="001348D5">
            <w:pPr>
              <w:rPr>
                <w:sz w:val="24"/>
                <w:szCs w:val="28"/>
              </w:rPr>
            </w:pPr>
            <w:r w:rsidRPr="00855D71">
              <w:rPr>
                <w:sz w:val="24"/>
                <w:szCs w:val="28"/>
              </w:rPr>
              <w:t xml:space="preserve">Ситуации </w:t>
            </w:r>
          </w:p>
        </w:tc>
        <w:tc>
          <w:tcPr>
            <w:tcW w:w="3190" w:type="dxa"/>
          </w:tcPr>
          <w:p w:rsidR="001348D5" w:rsidRPr="00855D71" w:rsidRDefault="001348D5" w:rsidP="001348D5">
            <w:pPr>
              <w:rPr>
                <w:sz w:val="24"/>
                <w:szCs w:val="28"/>
              </w:rPr>
            </w:pPr>
            <w:r w:rsidRPr="00855D71">
              <w:rPr>
                <w:sz w:val="24"/>
                <w:szCs w:val="28"/>
              </w:rPr>
              <w:t>Неэффективные</w:t>
            </w:r>
          </w:p>
          <w:p w:rsidR="001348D5" w:rsidRPr="00855D71" w:rsidRDefault="001348D5" w:rsidP="001348D5">
            <w:pPr>
              <w:rPr>
                <w:sz w:val="24"/>
                <w:szCs w:val="28"/>
              </w:rPr>
            </w:pPr>
            <w:r w:rsidRPr="00855D71">
              <w:rPr>
                <w:sz w:val="24"/>
                <w:szCs w:val="28"/>
              </w:rPr>
              <w:t xml:space="preserve"> родител</w:t>
            </w:r>
            <w:r w:rsidRPr="00855D71">
              <w:rPr>
                <w:sz w:val="24"/>
                <w:szCs w:val="28"/>
              </w:rPr>
              <w:t>ь</w:t>
            </w:r>
            <w:r w:rsidRPr="00855D71">
              <w:rPr>
                <w:sz w:val="24"/>
                <w:szCs w:val="28"/>
              </w:rPr>
              <w:t>ские ответы</w:t>
            </w:r>
          </w:p>
        </w:tc>
        <w:tc>
          <w:tcPr>
            <w:tcW w:w="3470" w:type="dxa"/>
          </w:tcPr>
          <w:p w:rsidR="001348D5" w:rsidRPr="00855D71" w:rsidRDefault="001348D5" w:rsidP="001348D5">
            <w:pPr>
              <w:rPr>
                <w:sz w:val="24"/>
                <w:szCs w:val="28"/>
              </w:rPr>
            </w:pPr>
            <w:r w:rsidRPr="00855D71">
              <w:rPr>
                <w:sz w:val="24"/>
                <w:szCs w:val="28"/>
              </w:rPr>
              <w:t xml:space="preserve">Варианты </w:t>
            </w:r>
            <w:proofErr w:type="gramStart"/>
            <w:r w:rsidRPr="00855D71">
              <w:rPr>
                <w:sz w:val="24"/>
                <w:szCs w:val="28"/>
              </w:rPr>
              <w:t>эффективных</w:t>
            </w:r>
            <w:proofErr w:type="gramEnd"/>
          </w:p>
          <w:p w:rsidR="001348D5" w:rsidRPr="00855D71" w:rsidRDefault="001348D5" w:rsidP="001348D5">
            <w:pPr>
              <w:rPr>
                <w:sz w:val="24"/>
                <w:szCs w:val="28"/>
              </w:rPr>
            </w:pPr>
            <w:r w:rsidRPr="00855D71">
              <w:rPr>
                <w:sz w:val="24"/>
                <w:szCs w:val="28"/>
              </w:rPr>
              <w:t xml:space="preserve"> отв</w:t>
            </w:r>
            <w:r w:rsidRPr="00855D71">
              <w:rPr>
                <w:sz w:val="24"/>
                <w:szCs w:val="28"/>
              </w:rPr>
              <w:t>е</w:t>
            </w:r>
            <w:r w:rsidRPr="00855D71">
              <w:rPr>
                <w:sz w:val="24"/>
                <w:szCs w:val="28"/>
              </w:rPr>
              <w:t>тов</w:t>
            </w:r>
          </w:p>
        </w:tc>
      </w:tr>
      <w:tr w:rsidR="001348D5" w:rsidRPr="00855D71" w:rsidTr="001348D5">
        <w:tc>
          <w:tcPr>
            <w:tcW w:w="3402" w:type="dxa"/>
          </w:tcPr>
          <w:p w:rsidR="001348D5" w:rsidRPr="00855D71" w:rsidRDefault="001348D5" w:rsidP="001348D5">
            <w:pPr>
              <w:rPr>
                <w:sz w:val="24"/>
                <w:szCs w:val="28"/>
              </w:rPr>
            </w:pPr>
            <w:r w:rsidRPr="00855D71">
              <w:rPr>
                <w:sz w:val="24"/>
                <w:szCs w:val="28"/>
              </w:rPr>
              <w:t>Дети не поделили игрушки, кара</w:t>
            </w:r>
            <w:r w:rsidRPr="00855D71">
              <w:rPr>
                <w:sz w:val="24"/>
                <w:szCs w:val="28"/>
              </w:rPr>
              <w:t>н</w:t>
            </w:r>
            <w:r w:rsidRPr="00855D71">
              <w:rPr>
                <w:sz w:val="24"/>
                <w:szCs w:val="28"/>
              </w:rPr>
              <w:t>даши и т.п</w:t>
            </w:r>
            <w:proofErr w:type="gramStart"/>
            <w:r w:rsidRPr="00855D71">
              <w:rPr>
                <w:sz w:val="24"/>
                <w:szCs w:val="28"/>
              </w:rPr>
              <w:t xml:space="preserve">.. </w:t>
            </w:r>
            <w:proofErr w:type="gramEnd"/>
            <w:r w:rsidRPr="00855D71">
              <w:rPr>
                <w:sz w:val="24"/>
                <w:szCs w:val="28"/>
              </w:rPr>
              <w:t>Они дерутся.</w:t>
            </w:r>
          </w:p>
        </w:tc>
        <w:tc>
          <w:tcPr>
            <w:tcW w:w="3190" w:type="dxa"/>
          </w:tcPr>
          <w:p w:rsidR="001348D5" w:rsidRPr="00855D71" w:rsidRDefault="001348D5" w:rsidP="001348D5">
            <w:pPr>
              <w:rPr>
                <w:sz w:val="24"/>
                <w:szCs w:val="28"/>
              </w:rPr>
            </w:pPr>
            <w:r w:rsidRPr="00855D71">
              <w:rPr>
                <w:sz w:val="24"/>
                <w:szCs w:val="28"/>
              </w:rPr>
              <w:t>Не смей бить его (ее)! Это же твой брат (сес</w:t>
            </w:r>
            <w:r w:rsidRPr="00855D71">
              <w:rPr>
                <w:sz w:val="24"/>
                <w:szCs w:val="28"/>
              </w:rPr>
              <w:t>т</w:t>
            </w:r>
            <w:r w:rsidRPr="00855D71">
              <w:rPr>
                <w:sz w:val="24"/>
                <w:szCs w:val="28"/>
              </w:rPr>
              <w:t>ра)</w:t>
            </w:r>
          </w:p>
        </w:tc>
        <w:tc>
          <w:tcPr>
            <w:tcW w:w="3470" w:type="dxa"/>
          </w:tcPr>
          <w:p w:rsidR="001348D5" w:rsidRPr="00855D71" w:rsidRDefault="001348D5" w:rsidP="001348D5">
            <w:pPr>
              <w:rPr>
                <w:i/>
                <w:sz w:val="24"/>
                <w:szCs w:val="28"/>
              </w:rPr>
            </w:pPr>
            <w:r w:rsidRPr="00855D71">
              <w:rPr>
                <w:i/>
                <w:sz w:val="24"/>
                <w:szCs w:val="28"/>
              </w:rPr>
              <w:t>Ты можешь злиться на брата (сестру), но бить его (ее) нел</w:t>
            </w:r>
            <w:r w:rsidRPr="00855D71">
              <w:rPr>
                <w:i/>
                <w:sz w:val="24"/>
                <w:szCs w:val="28"/>
              </w:rPr>
              <w:t>ь</w:t>
            </w:r>
            <w:r w:rsidRPr="00855D71">
              <w:rPr>
                <w:i/>
                <w:sz w:val="24"/>
                <w:szCs w:val="28"/>
              </w:rPr>
              <w:t>зя.</w:t>
            </w:r>
          </w:p>
        </w:tc>
      </w:tr>
      <w:tr w:rsidR="001348D5" w:rsidRPr="00855D71" w:rsidTr="001348D5">
        <w:tc>
          <w:tcPr>
            <w:tcW w:w="3402" w:type="dxa"/>
          </w:tcPr>
          <w:p w:rsidR="001348D5" w:rsidRPr="00855D71" w:rsidRDefault="001348D5" w:rsidP="001348D5">
            <w:pPr>
              <w:rPr>
                <w:sz w:val="24"/>
                <w:szCs w:val="28"/>
              </w:rPr>
            </w:pPr>
            <w:r w:rsidRPr="00855D71">
              <w:rPr>
                <w:sz w:val="24"/>
                <w:szCs w:val="28"/>
              </w:rPr>
              <w:t>Ребенок боится собак. Во время прогулки к вам по</w:t>
            </w:r>
            <w:r w:rsidRPr="00855D71">
              <w:rPr>
                <w:sz w:val="24"/>
                <w:szCs w:val="28"/>
              </w:rPr>
              <w:t>д</w:t>
            </w:r>
            <w:r w:rsidRPr="00855D71">
              <w:rPr>
                <w:sz w:val="24"/>
                <w:szCs w:val="28"/>
              </w:rPr>
              <w:t>бежал пес</w:t>
            </w:r>
          </w:p>
        </w:tc>
        <w:tc>
          <w:tcPr>
            <w:tcW w:w="3190" w:type="dxa"/>
          </w:tcPr>
          <w:p w:rsidR="001348D5" w:rsidRPr="00855D71" w:rsidRDefault="001348D5" w:rsidP="001348D5">
            <w:pPr>
              <w:rPr>
                <w:sz w:val="24"/>
                <w:szCs w:val="28"/>
              </w:rPr>
            </w:pPr>
            <w:r w:rsidRPr="00855D71">
              <w:rPr>
                <w:sz w:val="24"/>
                <w:szCs w:val="28"/>
              </w:rPr>
              <w:t>Не бойся, собака тебя не тронет</w:t>
            </w:r>
          </w:p>
        </w:tc>
        <w:tc>
          <w:tcPr>
            <w:tcW w:w="3470" w:type="dxa"/>
          </w:tcPr>
          <w:p w:rsidR="001348D5" w:rsidRPr="00855D71" w:rsidRDefault="001348D5" w:rsidP="001348D5">
            <w:pPr>
              <w:rPr>
                <w:i/>
                <w:sz w:val="24"/>
                <w:szCs w:val="28"/>
              </w:rPr>
            </w:pPr>
            <w:r w:rsidRPr="00855D71">
              <w:rPr>
                <w:i/>
                <w:sz w:val="24"/>
                <w:szCs w:val="28"/>
              </w:rPr>
              <w:t>Смотри какой симпати</w:t>
            </w:r>
            <w:r w:rsidRPr="00855D71">
              <w:rPr>
                <w:i/>
                <w:sz w:val="24"/>
                <w:szCs w:val="28"/>
              </w:rPr>
              <w:t>ч</w:t>
            </w:r>
            <w:r w:rsidRPr="00855D71">
              <w:rPr>
                <w:i/>
                <w:sz w:val="24"/>
                <w:szCs w:val="28"/>
              </w:rPr>
              <w:t>ный пес</w:t>
            </w:r>
            <w:proofErr w:type="gramStart"/>
            <w:r w:rsidRPr="00855D71">
              <w:rPr>
                <w:i/>
                <w:sz w:val="24"/>
                <w:szCs w:val="28"/>
              </w:rPr>
              <w:t>…Н</w:t>
            </w:r>
            <w:proofErr w:type="gramEnd"/>
            <w:r w:rsidRPr="00855D71">
              <w:rPr>
                <w:i/>
                <w:sz w:val="24"/>
                <w:szCs w:val="28"/>
              </w:rPr>
              <w:t>о если ты его боишься, давай перейдем на другую сторону и т.п.</w:t>
            </w:r>
          </w:p>
        </w:tc>
      </w:tr>
      <w:tr w:rsidR="001348D5" w:rsidRPr="00855D71" w:rsidTr="001348D5">
        <w:tc>
          <w:tcPr>
            <w:tcW w:w="3402" w:type="dxa"/>
          </w:tcPr>
          <w:p w:rsidR="001348D5" w:rsidRPr="00855D71" w:rsidRDefault="001348D5" w:rsidP="001348D5">
            <w:pPr>
              <w:rPr>
                <w:sz w:val="24"/>
                <w:szCs w:val="28"/>
              </w:rPr>
            </w:pPr>
            <w:r w:rsidRPr="00855D71">
              <w:rPr>
                <w:sz w:val="24"/>
                <w:szCs w:val="28"/>
              </w:rPr>
              <w:t>У ребенка не получается что-то. Он ра</w:t>
            </w:r>
            <w:r w:rsidRPr="00855D71">
              <w:rPr>
                <w:sz w:val="24"/>
                <w:szCs w:val="28"/>
              </w:rPr>
              <w:t>с</w:t>
            </w:r>
            <w:r w:rsidRPr="00855D71">
              <w:rPr>
                <w:sz w:val="24"/>
                <w:szCs w:val="28"/>
              </w:rPr>
              <w:t>строен</w:t>
            </w:r>
          </w:p>
        </w:tc>
        <w:tc>
          <w:tcPr>
            <w:tcW w:w="3190" w:type="dxa"/>
          </w:tcPr>
          <w:p w:rsidR="001348D5" w:rsidRPr="00855D71" w:rsidRDefault="001348D5" w:rsidP="001348D5">
            <w:pPr>
              <w:rPr>
                <w:sz w:val="24"/>
                <w:szCs w:val="28"/>
              </w:rPr>
            </w:pPr>
            <w:r w:rsidRPr="00855D71">
              <w:rPr>
                <w:sz w:val="24"/>
                <w:szCs w:val="28"/>
              </w:rPr>
              <w:t>Улыбнись. Все не так плохо, как тебе к</w:t>
            </w:r>
            <w:r w:rsidRPr="00855D71">
              <w:rPr>
                <w:sz w:val="24"/>
                <w:szCs w:val="28"/>
              </w:rPr>
              <w:t>а</w:t>
            </w:r>
            <w:r w:rsidRPr="00855D71">
              <w:rPr>
                <w:sz w:val="24"/>
                <w:szCs w:val="28"/>
              </w:rPr>
              <w:t>жется</w:t>
            </w:r>
          </w:p>
        </w:tc>
        <w:tc>
          <w:tcPr>
            <w:tcW w:w="3470" w:type="dxa"/>
          </w:tcPr>
          <w:p w:rsidR="001348D5" w:rsidRPr="00855D71" w:rsidRDefault="001348D5" w:rsidP="001348D5">
            <w:pPr>
              <w:rPr>
                <w:i/>
                <w:sz w:val="24"/>
                <w:szCs w:val="28"/>
              </w:rPr>
            </w:pPr>
            <w:r w:rsidRPr="00855D71">
              <w:rPr>
                <w:i/>
                <w:sz w:val="24"/>
                <w:szCs w:val="28"/>
              </w:rPr>
              <w:t>Я бы тоже ра</w:t>
            </w:r>
            <w:r w:rsidRPr="00855D71">
              <w:rPr>
                <w:i/>
                <w:sz w:val="24"/>
                <w:szCs w:val="28"/>
              </w:rPr>
              <w:t>с</w:t>
            </w:r>
            <w:r w:rsidRPr="00855D71">
              <w:rPr>
                <w:i/>
                <w:sz w:val="24"/>
                <w:szCs w:val="28"/>
              </w:rPr>
              <w:t>строился. Но может, мы вместе найдем выход?</w:t>
            </w:r>
          </w:p>
        </w:tc>
      </w:tr>
      <w:tr w:rsidR="001348D5" w:rsidRPr="00855D71" w:rsidTr="001348D5">
        <w:tc>
          <w:tcPr>
            <w:tcW w:w="3402" w:type="dxa"/>
          </w:tcPr>
          <w:p w:rsidR="001348D5" w:rsidRPr="00855D71" w:rsidRDefault="001348D5" w:rsidP="001348D5">
            <w:pPr>
              <w:rPr>
                <w:sz w:val="24"/>
                <w:szCs w:val="28"/>
              </w:rPr>
            </w:pPr>
            <w:r w:rsidRPr="00855D71">
              <w:rPr>
                <w:sz w:val="24"/>
                <w:szCs w:val="28"/>
              </w:rPr>
              <w:t>Ребенку надо сделать приви</w:t>
            </w:r>
            <w:r w:rsidRPr="00855D71">
              <w:rPr>
                <w:sz w:val="24"/>
                <w:szCs w:val="28"/>
              </w:rPr>
              <w:t>в</w:t>
            </w:r>
            <w:r w:rsidRPr="00855D71">
              <w:rPr>
                <w:sz w:val="24"/>
                <w:szCs w:val="28"/>
              </w:rPr>
              <w:t>ку</w:t>
            </w:r>
          </w:p>
        </w:tc>
        <w:tc>
          <w:tcPr>
            <w:tcW w:w="3190" w:type="dxa"/>
          </w:tcPr>
          <w:p w:rsidR="001348D5" w:rsidRPr="00855D71" w:rsidRDefault="001348D5" w:rsidP="001348D5">
            <w:pPr>
              <w:rPr>
                <w:sz w:val="24"/>
                <w:szCs w:val="28"/>
              </w:rPr>
            </w:pPr>
            <w:r w:rsidRPr="00855D71">
              <w:rPr>
                <w:sz w:val="24"/>
                <w:szCs w:val="28"/>
              </w:rPr>
              <w:t>Подумаешь – укол! Даже малыш не б</w:t>
            </w:r>
            <w:r w:rsidRPr="00855D71">
              <w:rPr>
                <w:sz w:val="24"/>
                <w:szCs w:val="28"/>
              </w:rPr>
              <w:t>о</w:t>
            </w:r>
            <w:r w:rsidRPr="00855D71">
              <w:rPr>
                <w:sz w:val="24"/>
                <w:szCs w:val="28"/>
              </w:rPr>
              <w:t>ится, а ты…</w:t>
            </w:r>
          </w:p>
        </w:tc>
        <w:tc>
          <w:tcPr>
            <w:tcW w:w="3470" w:type="dxa"/>
          </w:tcPr>
          <w:p w:rsidR="001348D5" w:rsidRPr="00855D71" w:rsidRDefault="001348D5" w:rsidP="001348D5">
            <w:pPr>
              <w:rPr>
                <w:i/>
                <w:sz w:val="24"/>
                <w:szCs w:val="28"/>
              </w:rPr>
            </w:pPr>
            <w:r w:rsidRPr="00855D71">
              <w:rPr>
                <w:i/>
                <w:sz w:val="24"/>
                <w:szCs w:val="28"/>
              </w:rPr>
              <w:t>Да, укол – это больно. Е</w:t>
            </w:r>
            <w:r w:rsidRPr="00855D71">
              <w:rPr>
                <w:i/>
                <w:sz w:val="24"/>
                <w:szCs w:val="28"/>
              </w:rPr>
              <w:t>с</w:t>
            </w:r>
            <w:r w:rsidRPr="00855D71">
              <w:rPr>
                <w:i/>
                <w:sz w:val="24"/>
                <w:szCs w:val="28"/>
              </w:rPr>
              <w:t>ли ты боишься, можешь взять меня за р</w:t>
            </w:r>
            <w:r w:rsidRPr="00855D71">
              <w:rPr>
                <w:i/>
                <w:sz w:val="24"/>
                <w:szCs w:val="28"/>
              </w:rPr>
              <w:t>у</w:t>
            </w:r>
            <w:r w:rsidRPr="00855D71">
              <w:rPr>
                <w:i/>
                <w:sz w:val="24"/>
                <w:szCs w:val="28"/>
              </w:rPr>
              <w:t>ку.</w:t>
            </w:r>
          </w:p>
        </w:tc>
      </w:tr>
    </w:tbl>
    <w:p w:rsidR="00E22166" w:rsidRPr="00E22166" w:rsidRDefault="00E22166" w:rsidP="00E22166">
      <w:pPr>
        <w:spacing w:after="0" w:line="240" w:lineRule="auto"/>
        <w:ind w:firstLine="709"/>
        <w:jc w:val="both"/>
        <w:rPr>
          <w:rFonts w:ascii="Times New Roman" w:hAnsi="Times New Roman" w:cs="Times New Roman"/>
          <w:sz w:val="28"/>
          <w:szCs w:val="28"/>
        </w:rPr>
      </w:pPr>
    </w:p>
    <w:p w:rsidR="00E22166" w:rsidRPr="00E22166" w:rsidRDefault="00E22166" w:rsidP="00E22166">
      <w:pPr>
        <w:spacing w:after="0" w:line="240" w:lineRule="auto"/>
        <w:jc w:val="both"/>
        <w:rPr>
          <w:rFonts w:ascii="Times New Roman" w:hAnsi="Times New Roman" w:cs="Times New Roman"/>
          <w:sz w:val="28"/>
          <w:szCs w:val="28"/>
        </w:rPr>
      </w:pPr>
    </w:p>
    <w:p w:rsidR="00E22166" w:rsidRPr="00E22166" w:rsidRDefault="00E22166" w:rsidP="00E22166">
      <w:pPr>
        <w:spacing w:after="0" w:line="240" w:lineRule="auto"/>
        <w:ind w:firstLine="709"/>
        <w:jc w:val="both"/>
        <w:rPr>
          <w:rFonts w:ascii="Times New Roman" w:hAnsi="Times New Roman" w:cs="Times New Roman"/>
          <w:sz w:val="28"/>
          <w:szCs w:val="28"/>
        </w:rPr>
      </w:pPr>
      <w:r w:rsidRPr="00E22166">
        <w:rPr>
          <w:rFonts w:ascii="Times New Roman" w:hAnsi="Times New Roman" w:cs="Times New Roman"/>
          <w:sz w:val="28"/>
          <w:szCs w:val="28"/>
        </w:rPr>
        <w:lastRenderedPageBreak/>
        <w:t>Слушать активно – значит улавливать, что ваш ребенок пытается вам сказать на самом деле, что он чувствует на самом деле, и озвучивать эти чувства своими словами, окрашивая свои высказывания пониманием и непо</w:t>
      </w:r>
      <w:r w:rsidRPr="00E22166">
        <w:rPr>
          <w:rFonts w:ascii="Times New Roman" w:hAnsi="Times New Roman" w:cs="Times New Roman"/>
          <w:sz w:val="28"/>
          <w:szCs w:val="28"/>
        </w:rPr>
        <w:t>д</w:t>
      </w:r>
      <w:r w:rsidRPr="00E22166">
        <w:rPr>
          <w:rFonts w:ascii="Times New Roman" w:hAnsi="Times New Roman" w:cs="Times New Roman"/>
          <w:sz w:val="28"/>
          <w:szCs w:val="28"/>
        </w:rPr>
        <w:t>дельной заботой.</w:t>
      </w:r>
    </w:p>
    <w:p w:rsidR="00E22166" w:rsidRPr="00E22166" w:rsidRDefault="00E22166" w:rsidP="00E22166">
      <w:pPr>
        <w:spacing w:after="0" w:line="240" w:lineRule="auto"/>
        <w:ind w:firstLine="709"/>
        <w:jc w:val="both"/>
        <w:rPr>
          <w:rFonts w:ascii="Times New Roman" w:hAnsi="Times New Roman" w:cs="Times New Roman"/>
          <w:iCs/>
          <w:sz w:val="28"/>
          <w:szCs w:val="28"/>
        </w:rPr>
      </w:pPr>
      <w:r w:rsidRPr="00E22166">
        <w:rPr>
          <w:rFonts w:ascii="Times New Roman" w:hAnsi="Times New Roman" w:cs="Times New Roman"/>
          <w:iCs/>
          <w:sz w:val="28"/>
          <w:szCs w:val="28"/>
        </w:rPr>
        <w:t>И в заключении хочется напомнить вам маленький секрет семейн</w:t>
      </w:r>
      <w:r w:rsidRPr="00E22166">
        <w:rPr>
          <w:rFonts w:ascii="Times New Roman" w:hAnsi="Times New Roman" w:cs="Times New Roman"/>
          <w:iCs/>
          <w:sz w:val="28"/>
          <w:szCs w:val="28"/>
        </w:rPr>
        <w:t>о</w:t>
      </w:r>
      <w:r w:rsidRPr="00E22166">
        <w:rPr>
          <w:rFonts w:ascii="Times New Roman" w:hAnsi="Times New Roman" w:cs="Times New Roman"/>
          <w:iCs/>
          <w:sz w:val="28"/>
          <w:szCs w:val="28"/>
        </w:rPr>
        <w:t>го счастья</w:t>
      </w:r>
    </w:p>
    <w:p w:rsidR="00E22166" w:rsidRPr="00855D71" w:rsidRDefault="00E22166" w:rsidP="00E22166">
      <w:pPr>
        <w:spacing w:after="0" w:line="240" w:lineRule="auto"/>
        <w:ind w:firstLine="709"/>
        <w:jc w:val="both"/>
        <w:rPr>
          <w:rFonts w:ascii="Times New Roman" w:hAnsi="Times New Roman" w:cs="Times New Roman"/>
          <w:b/>
          <w:sz w:val="32"/>
          <w:szCs w:val="28"/>
        </w:rPr>
      </w:pPr>
      <w:r w:rsidRPr="00855D71">
        <w:rPr>
          <w:rFonts w:ascii="Times New Roman" w:hAnsi="Times New Roman" w:cs="Times New Roman"/>
          <w:b/>
          <w:i/>
          <w:iCs/>
          <w:sz w:val="32"/>
          <w:szCs w:val="28"/>
        </w:rPr>
        <w:t>Возьмите чашу терпения, влейте в нее полное сердце любви, добавьте две горсти щедрости, плесните немного заботы, посыпьте пон</w:t>
      </w:r>
      <w:r w:rsidRPr="00855D71">
        <w:rPr>
          <w:rFonts w:ascii="Times New Roman" w:hAnsi="Times New Roman" w:cs="Times New Roman"/>
          <w:b/>
          <w:i/>
          <w:iCs/>
          <w:sz w:val="32"/>
          <w:szCs w:val="28"/>
        </w:rPr>
        <w:t>и</w:t>
      </w:r>
      <w:r w:rsidRPr="00855D71">
        <w:rPr>
          <w:rFonts w:ascii="Times New Roman" w:hAnsi="Times New Roman" w:cs="Times New Roman"/>
          <w:b/>
          <w:i/>
          <w:iCs/>
          <w:sz w:val="32"/>
          <w:szCs w:val="28"/>
        </w:rPr>
        <w:t xml:space="preserve">манием и уважением, подогрейте на искрах задорного детского смеха и украсьте семейными традициями. </w:t>
      </w:r>
    </w:p>
    <w:p w:rsidR="00C2380F" w:rsidRPr="00E22166" w:rsidRDefault="00C2380F" w:rsidP="00E22166">
      <w:pPr>
        <w:spacing w:after="0" w:line="240" w:lineRule="auto"/>
        <w:ind w:firstLine="709"/>
        <w:jc w:val="both"/>
        <w:rPr>
          <w:rFonts w:ascii="Times New Roman" w:hAnsi="Times New Roman" w:cs="Times New Roman"/>
          <w:sz w:val="28"/>
          <w:szCs w:val="28"/>
        </w:rPr>
      </w:pPr>
    </w:p>
    <w:p w:rsidR="00C2380F" w:rsidRDefault="00855D71" w:rsidP="00E22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855D71" w:rsidRDefault="00855D71" w:rsidP="00E22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Головко С.В., воспитатель</w:t>
      </w:r>
    </w:p>
    <w:p w:rsidR="00855D71" w:rsidRPr="00E22166" w:rsidRDefault="00855D71" w:rsidP="00E22166">
      <w:pPr>
        <w:spacing w:after="0" w:line="240" w:lineRule="auto"/>
        <w:jc w:val="both"/>
        <w:rPr>
          <w:rFonts w:ascii="Times New Roman" w:hAnsi="Times New Roman" w:cs="Times New Roman"/>
          <w:sz w:val="28"/>
          <w:szCs w:val="28"/>
        </w:rPr>
      </w:pPr>
    </w:p>
    <w:p w:rsidR="00C40EEB" w:rsidRPr="00C2380F" w:rsidRDefault="00C40EEB" w:rsidP="00C2380F">
      <w:pPr>
        <w:jc w:val="both"/>
        <w:rPr>
          <w:rFonts w:ascii="Times New Roman" w:hAnsi="Times New Roman" w:cs="Times New Roman"/>
          <w:sz w:val="28"/>
          <w:szCs w:val="28"/>
        </w:rPr>
      </w:pPr>
    </w:p>
    <w:sectPr w:rsidR="00C40EEB" w:rsidRPr="00C2380F" w:rsidSect="008836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A7B"/>
    <w:multiLevelType w:val="hybridMultilevel"/>
    <w:tmpl w:val="254068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533A8"/>
    <w:rsid w:val="001348D5"/>
    <w:rsid w:val="001571B1"/>
    <w:rsid w:val="002533A8"/>
    <w:rsid w:val="00365799"/>
    <w:rsid w:val="007817A2"/>
    <w:rsid w:val="00855D71"/>
    <w:rsid w:val="008836E0"/>
    <w:rsid w:val="008A3720"/>
    <w:rsid w:val="00C2380F"/>
    <w:rsid w:val="00C40EEB"/>
    <w:rsid w:val="00E2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99"/>
  </w:style>
  <w:style w:type="paragraph" w:styleId="3">
    <w:name w:val="heading 3"/>
    <w:basedOn w:val="a"/>
    <w:link w:val="30"/>
    <w:uiPriority w:val="9"/>
    <w:qFormat/>
    <w:rsid w:val="002533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533A8"/>
    <w:rPr>
      <w:rFonts w:ascii="Times New Roman" w:eastAsia="Times New Roman" w:hAnsi="Times New Roman" w:cs="Times New Roman"/>
      <w:b/>
      <w:bCs/>
      <w:sz w:val="27"/>
      <w:szCs w:val="27"/>
      <w:lang w:eastAsia="ru-RU"/>
    </w:rPr>
  </w:style>
  <w:style w:type="table" w:styleId="a4">
    <w:name w:val="Table Grid"/>
    <w:basedOn w:val="a1"/>
    <w:rsid w:val="00E221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2134">
      <w:bodyDiv w:val="1"/>
      <w:marLeft w:val="0"/>
      <w:marRight w:val="0"/>
      <w:marTop w:val="0"/>
      <w:marBottom w:val="0"/>
      <w:divBdr>
        <w:top w:val="none" w:sz="0" w:space="0" w:color="auto"/>
        <w:left w:val="none" w:sz="0" w:space="0" w:color="auto"/>
        <w:bottom w:val="none" w:sz="0" w:space="0" w:color="auto"/>
        <w:right w:val="none" w:sz="0" w:space="0" w:color="auto"/>
      </w:divBdr>
      <w:divsChild>
        <w:div w:id="1725985587">
          <w:marLeft w:val="0"/>
          <w:marRight w:val="0"/>
          <w:marTop w:val="0"/>
          <w:marBottom w:val="0"/>
          <w:divBdr>
            <w:top w:val="none" w:sz="0" w:space="0" w:color="auto"/>
            <w:left w:val="none" w:sz="0" w:space="0" w:color="auto"/>
            <w:bottom w:val="none" w:sz="0" w:space="0" w:color="auto"/>
            <w:right w:val="none" w:sz="0" w:space="0" w:color="auto"/>
          </w:divBdr>
        </w:div>
      </w:divsChild>
    </w:div>
    <w:div w:id="365451646">
      <w:bodyDiv w:val="1"/>
      <w:marLeft w:val="0"/>
      <w:marRight w:val="0"/>
      <w:marTop w:val="0"/>
      <w:marBottom w:val="0"/>
      <w:divBdr>
        <w:top w:val="none" w:sz="0" w:space="0" w:color="auto"/>
        <w:left w:val="none" w:sz="0" w:space="0" w:color="auto"/>
        <w:bottom w:val="none" w:sz="0" w:space="0" w:color="auto"/>
        <w:right w:val="none" w:sz="0" w:space="0" w:color="auto"/>
      </w:divBdr>
      <w:divsChild>
        <w:div w:id="180376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1173</Words>
  <Characters>6688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Master</cp:lastModifiedBy>
  <cp:revision>4</cp:revision>
  <dcterms:created xsi:type="dcterms:W3CDTF">2017-11-15T10:49:00Z</dcterms:created>
  <dcterms:modified xsi:type="dcterms:W3CDTF">2019-02-14T18:59:00Z</dcterms:modified>
</cp:coreProperties>
</file>