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903" w:rsidRDefault="00320903" w:rsidP="00320903">
      <w:pPr>
        <w:jc w:val="center"/>
        <w:rPr>
          <w:rFonts w:ascii="Times New Roman" w:hAnsi="Times New Roman" w:cs="Times New Roman"/>
          <w:b/>
          <w:sz w:val="32"/>
        </w:rPr>
      </w:pPr>
      <w:r w:rsidRPr="00320903">
        <w:rPr>
          <w:rFonts w:ascii="Times New Roman" w:hAnsi="Times New Roman" w:cs="Times New Roman"/>
          <w:b/>
          <w:sz w:val="32"/>
        </w:rPr>
        <w:t>Консультация для родителей</w:t>
      </w:r>
    </w:p>
    <w:p w:rsidR="00320903" w:rsidRDefault="00320903" w:rsidP="00320903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320903">
        <w:rPr>
          <w:rFonts w:ascii="Times New Roman" w:hAnsi="Times New Roman" w:cs="Times New Roman"/>
          <w:b/>
          <w:sz w:val="28"/>
        </w:rPr>
        <w:t xml:space="preserve">Подготовила: </w:t>
      </w:r>
    </w:p>
    <w:p w:rsidR="00320903" w:rsidRPr="00320903" w:rsidRDefault="00320903" w:rsidP="00320903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320903">
        <w:rPr>
          <w:rFonts w:ascii="Times New Roman" w:hAnsi="Times New Roman" w:cs="Times New Roman"/>
          <w:b/>
          <w:sz w:val="28"/>
        </w:rPr>
        <w:t xml:space="preserve">воспитатель 1 </w:t>
      </w:r>
      <w:r>
        <w:rPr>
          <w:rFonts w:ascii="Times New Roman" w:hAnsi="Times New Roman" w:cs="Times New Roman"/>
          <w:b/>
          <w:sz w:val="28"/>
        </w:rPr>
        <w:t>К.К</w:t>
      </w:r>
      <w:r w:rsidRPr="00320903">
        <w:rPr>
          <w:rFonts w:ascii="Times New Roman" w:hAnsi="Times New Roman" w:cs="Times New Roman"/>
          <w:b/>
          <w:sz w:val="28"/>
        </w:rPr>
        <w:t xml:space="preserve"> Головко С.В.</w:t>
      </w:r>
    </w:p>
    <w:p w:rsidR="00320903" w:rsidRDefault="00516418" w:rsidP="0032090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</w:rPr>
      </w:pPr>
      <w:r w:rsidRPr="00320903">
        <w:rPr>
          <w:rFonts w:ascii="Times New Roman" w:hAnsi="Times New Roman" w:cs="Times New Roman"/>
          <w:b/>
          <w:i/>
          <w:sz w:val="32"/>
        </w:rPr>
        <w:t xml:space="preserve">Возрастные особенности развития детей 5-6 лет </w:t>
      </w:r>
    </w:p>
    <w:p w:rsidR="00516418" w:rsidRDefault="00516418" w:rsidP="0032090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</w:rPr>
      </w:pPr>
      <w:r w:rsidRPr="00320903">
        <w:rPr>
          <w:rFonts w:ascii="Times New Roman" w:hAnsi="Times New Roman" w:cs="Times New Roman"/>
          <w:b/>
          <w:i/>
          <w:sz w:val="32"/>
        </w:rPr>
        <w:t>(старшая группа)</w:t>
      </w:r>
    </w:p>
    <w:p w:rsidR="00516418" w:rsidRPr="00516418" w:rsidRDefault="00516418" w:rsidP="00516418">
      <w:pPr>
        <w:jc w:val="both"/>
        <w:rPr>
          <w:rFonts w:ascii="Times New Roman" w:hAnsi="Times New Roman" w:cs="Times New Roman"/>
          <w:sz w:val="28"/>
        </w:rPr>
      </w:pPr>
      <w:r w:rsidRPr="00516418">
        <w:rPr>
          <w:rFonts w:ascii="Times New Roman" w:hAnsi="Times New Roman" w:cs="Times New Roman"/>
          <w:sz w:val="28"/>
        </w:rPr>
        <w:t xml:space="preserve">       Дети шестого года жизни уже могут распределять роли до начала игры н строить свое поведение, придерживаясь роли. Игровое взаимодействие </w:t>
      </w:r>
      <w:bookmarkStart w:id="0" w:name="_GoBack"/>
      <w:bookmarkEnd w:id="0"/>
      <w:r w:rsidRPr="00516418">
        <w:rPr>
          <w:rFonts w:ascii="Times New Roman" w:hAnsi="Times New Roman" w:cs="Times New Roman"/>
          <w:sz w:val="28"/>
        </w:rPr>
        <w:t xml:space="preserve">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другие. При распределении ролей могут возникать конфликты, связанные субординацией ролевого поведения. Наблюдается организация игрового пространства, в котором выделяются смысловой «центр» и «периферия». </w:t>
      </w:r>
      <w:r>
        <w:rPr>
          <w:rFonts w:ascii="Times New Roman" w:hAnsi="Times New Roman" w:cs="Times New Roman"/>
          <w:sz w:val="28"/>
        </w:rPr>
        <w:t xml:space="preserve">  </w:t>
      </w:r>
      <w:proofErr w:type="gramStart"/>
      <w:r w:rsidRPr="00516418">
        <w:rPr>
          <w:rFonts w:ascii="Times New Roman" w:hAnsi="Times New Roman" w:cs="Times New Roman"/>
          <w:sz w:val="28"/>
        </w:rPr>
        <w:t>В игре «Больница» таким центром оказывается кабинет врача, в игре Парикмахерская» — зал стрижки, а зал ожидания выступает в качестве периферии игрового пространства.)</w:t>
      </w:r>
      <w:proofErr w:type="gramEnd"/>
      <w:r w:rsidRPr="00516418">
        <w:rPr>
          <w:rFonts w:ascii="Times New Roman" w:hAnsi="Times New Roman" w:cs="Times New Roman"/>
          <w:sz w:val="28"/>
        </w:rPr>
        <w:t xml:space="preserve"> Действия детей в играх становятся разнообразными.</w:t>
      </w:r>
    </w:p>
    <w:p w:rsidR="00516418" w:rsidRPr="00516418" w:rsidRDefault="00516418" w:rsidP="0051641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516418">
        <w:rPr>
          <w:rFonts w:ascii="Times New Roman" w:hAnsi="Times New Roman" w:cs="Times New Roman"/>
          <w:sz w:val="28"/>
        </w:rPr>
        <w:t>Развивается изобразительная деятельность детей. Это возраст наиболее активного рисования. В течение года дети способны создать до двух тысяч рисунков. Рисунки могут быть самыми разными по содержанию: это и жизненные впечатления детей, и воображаемые ситуации, и  иллюстрации к фильмам и книгам. Обычно рисунки представляют собой схематические изображения различных объектов, но могут отличаться оригинальностью композиционного 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</w:t>
      </w:r>
    </w:p>
    <w:p w:rsidR="00516418" w:rsidRPr="00516418" w:rsidRDefault="00516418" w:rsidP="0051641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516418">
        <w:rPr>
          <w:rFonts w:ascii="Times New Roman" w:hAnsi="Times New Roman" w:cs="Times New Roman"/>
          <w:sz w:val="28"/>
        </w:rPr>
        <w:t>Конструирование характеризуется умением анализировать условия, в которых протекает эта деятельность. Дети используют и называют разные детали деревянного конструктора. Могут заменить детали постройки в зависимости от имеющегося материала. Овладевают обобщенным способом обследования образца. Дети способны выделять основные части предполагаемой постройки. Конструктивная деятельность может осуществляться на основе схемы, по замыслу и по условиям. Появляется конструирование в ходе совместной деятельности.</w:t>
      </w:r>
    </w:p>
    <w:p w:rsidR="00516418" w:rsidRDefault="00516418" w:rsidP="0051641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 </w:t>
      </w:r>
      <w:r w:rsidRPr="00516418">
        <w:rPr>
          <w:rFonts w:ascii="Times New Roman" w:hAnsi="Times New Roman" w:cs="Times New Roman"/>
          <w:sz w:val="28"/>
        </w:rPr>
        <w:t>Дети могут конструировать из бумаги, складывая ее в несколько раз (два, четыре, шесть сгибаний); из природного материала. Они осваивают два способа конструирования:</w:t>
      </w:r>
    </w:p>
    <w:p w:rsidR="00516418" w:rsidRDefault="00516418" w:rsidP="005164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516418">
        <w:rPr>
          <w:rFonts w:ascii="Times New Roman" w:hAnsi="Times New Roman" w:cs="Times New Roman"/>
          <w:sz w:val="28"/>
        </w:rPr>
        <w:t>от природного материала к художественному образу (в этом случае ребенок «достраивает» природный материал до целостного образа, дополняя его различными деталями);</w:t>
      </w:r>
    </w:p>
    <w:p w:rsidR="00516418" w:rsidRPr="00516418" w:rsidRDefault="00516418" w:rsidP="0051641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516418">
        <w:rPr>
          <w:rFonts w:ascii="Times New Roman" w:hAnsi="Times New Roman" w:cs="Times New Roman"/>
          <w:sz w:val="28"/>
        </w:rPr>
        <w:t>от художественного образа к природному материалу (в этом случае ребенок подбирает необходимый материал, для того чтобы воплотить образ).</w:t>
      </w:r>
    </w:p>
    <w:p w:rsidR="00516418" w:rsidRPr="00516418" w:rsidRDefault="00516418" w:rsidP="0051641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516418">
        <w:rPr>
          <w:rFonts w:ascii="Times New Roman" w:hAnsi="Times New Roman" w:cs="Times New Roman"/>
          <w:sz w:val="28"/>
        </w:rPr>
        <w:t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— по возрастанию или убыванию — до 10 различных предметов.</w:t>
      </w:r>
    </w:p>
    <w:p w:rsidR="00516418" w:rsidRPr="00516418" w:rsidRDefault="00516418" w:rsidP="0051641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516418">
        <w:rPr>
          <w:rFonts w:ascii="Times New Roman" w:hAnsi="Times New Roman" w:cs="Times New Roman"/>
          <w:sz w:val="28"/>
        </w:rPr>
        <w:t>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516418" w:rsidRDefault="00516418" w:rsidP="0051641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Pr="00516418">
        <w:rPr>
          <w:rFonts w:ascii="Times New Roman" w:hAnsi="Times New Roman" w:cs="Times New Roman"/>
          <w:sz w:val="28"/>
        </w:rPr>
        <w:t xml:space="preserve">В старшем дошкольном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взаимодействие, и т.д. 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 моделирования; </w:t>
      </w:r>
      <w:proofErr w:type="gramStart"/>
      <w:r w:rsidRPr="00516418">
        <w:rPr>
          <w:rFonts w:ascii="Times New Roman" w:hAnsi="Times New Roman" w:cs="Times New Roman"/>
          <w:sz w:val="28"/>
        </w:rPr>
        <w:t>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и ночи, об увеличении и уменьшении объектов результате различных воздействий, представления о развитии и т. Кроме того, продолжают совершенствоваться обобщения, что является основой словесно - логического мышления.</w:t>
      </w:r>
      <w:proofErr w:type="gramEnd"/>
    </w:p>
    <w:p w:rsidR="00516418" w:rsidRPr="00516418" w:rsidRDefault="00516418" w:rsidP="0051641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</w:t>
      </w:r>
      <w:r w:rsidRPr="00516418">
        <w:rPr>
          <w:rFonts w:ascii="Times New Roman" w:hAnsi="Times New Roman" w:cs="Times New Roman"/>
          <w:sz w:val="28"/>
        </w:rPr>
        <w:t> В дошкольном возрасте у детей еще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и умножения классов. Так, например, старшие дошкольники при группировке объектов могут учитывать два признака: цвет и форму (материал) и т.д.</w:t>
      </w:r>
    </w:p>
    <w:p w:rsidR="00516418" w:rsidRPr="00516418" w:rsidRDefault="00516418" w:rsidP="0051641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516418">
        <w:rPr>
          <w:rFonts w:ascii="Times New Roman" w:hAnsi="Times New Roman" w:cs="Times New Roman"/>
          <w:sz w:val="28"/>
        </w:rPr>
        <w:t>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 активно развиваться лишь при условии проведения специальной работы по его активизации.</w:t>
      </w:r>
    </w:p>
    <w:p w:rsidR="00516418" w:rsidRPr="00516418" w:rsidRDefault="00516418" w:rsidP="0051641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516418">
        <w:rPr>
          <w:rFonts w:ascii="Times New Roman" w:hAnsi="Times New Roman" w:cs="Times New Roman"/>
          <w:sz w:val="28"/>
        </w:rPr>
        <w:t xml:space="preserve">Продолжают развиваться устойчивость, распределение, переключаемость внимания. Наблюдается переход от </w:t>
      </w:r>
      <w:proofErr w:type="gramStart"/>
      <w:r w:rsidRPr="00516418">
        <w:rPr>
          <w:rFonts w:ascii="Times New Roman" w:hAnsi="Times New Roman" w:cs="Times New Roman"/>
          <w:sz w:val="28"/>
        </w:rPr>
        <w:t>непроизвольного</w:t>
      </w:r>
      <w:proofErr w:type="gramEnd"/>
      <w:r w:rsidRPr="00516418">
        <w:rPr>
          <w:rFonts w:ascii="Times New Roman" w:hAnsi="Times New Roman" w:cs="Times New Roman"/>
          <w:sz w:val="28"/>
        </w:rPr>
        <w:t xml:space="preserve"> к произвольному вниманию.</w:t>
      </w:r>
    </w:p>
    <w:p w:rsidR="00516418" w:rsidRPr="00516418" w:rsidRDefault="00516418" w:rsidP="0051641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516418">
        <w:rPr>
          <w:rFonts w:ascii="Times New Roman" w:hAnsi="Times New Roman" w:cs="Times New Roman"/>
          <w:sz w:val="28"/>
        </w:rPr>
        <w:t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сюжетно-ролевой игре и в повседневной жизни.</w:t>
      </w:r>
    </w:p>
    <w:p w:rsidR="00516418" w:rsidRPr="00516418" w:rsidRDefault="00516418" w:rsidP="0051641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516418">
        <w:rPr>
          <w:rFonts w:ascii="Times New Roman" w:hAnsi="Times New Roman" w:cs="Times New Roman"/>
          <w:sz w:val="28"/>
        </w:rPr>
        <w:t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:rsidR="00516418" w:rsidRPr="00516418" w:rsidRDefault="00516418" w:rsidP="0051641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516418">
        <w:rPr>
          <w:rFonts w:ascii="Times New Roman" w:hAnsi="Times New Roman" w:cs="Times New Roman"/>
          <w:sz w:val="28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516418" w:rsidRPr="00516418" w:rsidRDefault="00516418" w:rsidP="0051641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516418">
        <w:rPr>
          <w:rFonts w:ascii="Times New Roman" w:hAnsi="Times New Roman" w:cs="Times New Roman"/>
          <w:sz w:val="28"/>
        </w:rPr>
        <w:t>Достижения этого возраста характеризуются распределением ролей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</w:t>
      </w:r>
    </w:p>
    <w:p w:rsidR="00516418" w:rsidRPr="00516418" w:rsidRDefault="00516418" w:rsidP="0051641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516418">
        <w:rPr>
          <w:rFonts w:ascii="Times New Roman" w:hAnsi="Times New Roman" w:cs="Times New Roman"/>
          <w:sz w:val="28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516418" w:rsidRPr="00516418" w:rsidRDefault="00516418" w:rsidP="00516418">
      <w:pPr>
        <w:jc w:val="both"/>
        <w:rPr>
          <w:rFonts w:ascii="Times New Roman" w:hAnsi="Times New Roman" w:cs="Times New Roman"/>
          <w:sz w:val="28"/>
        </w:rPr>
      </w:pPr>
    </w:p>
    <w:sectPr w:rsidR="00516418" w:rsidRPr="00516418" w:rsidSect="0032090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E55CD"/>
    <w:multiLevelType w:val="hybridMultilevel"/>
    <w:tmpl w:val="E27A249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418"/>
    <w:rsid w:val="00320903"/>
    <w:rsid w:val="004A7E0C"/>
    <w:rsid w:val="0051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1641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7">
    <w:name w:val="c87"/>
    <w:basedOn w:val="a0"/>
    <w:rsid w:val="00516418"/>
  </w:style>
  <w:style w:type="paragraph" w:customStyle="1" w:styleId="c51">
    <w:name w:val="c51"/>
    <w:basedOn w:val="a"/>
    <w:rsid w:val="0051641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16418"/>
  </w:style>
  <w:style w:type="paragraph" w:customStyle="1" w:styleId="c11">
    <w:name w:val="c11"/>
    <w:basedOn w:val="a"/>
    <w:rsid w:val="0051641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164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1641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7">
    <w:name w:val="c87"/>
    <w:basedOn w:val="a0"/>
    <w:rsid w:val="00516418"/>
  </w:style>
  <w:style w:type="paragraph" w:customStyle="1" w:styleId="c51">
    <w:name w:val="c51"/>
    <w:basedOn w:val="a"/>
    <w:rsid w:val="0051641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16418"/>
  </w:style>
  <w:style w:type="paragraph" w:customStyle="1" w:styleId="c11">
    <w:name w:val="c11"/>
    <w:basedOn w:val="a"/>
    <w:rsid w:val="0051641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164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24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2817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3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63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6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384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69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329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890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330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884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6835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701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566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6153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5588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98556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3288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76532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42787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28812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413339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63964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329098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342010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994</Words>
  <Characters>5668</Characters>
  <Application>Microsoft Office Word</Application>
  <DocSecurity>0</DocSecurity>
  <Lines>47</Lines>
  <Paragraphs>13</Paragraphs>
  <ScaleCrop>false</ScaleCrop>
  <Company>Home</Company>
  <LinksUpToDate>false</LinksUpToDate>
  <CharactersWithSpaces>6649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user</cp:lastModifiedBy>
  <cp:revision>3</cp:revision>
  <dcterms:created xsi:type="dcterms:W3CDTF">2017-09-06T17:55:00Z</dcterms:created>
  <dcterms:modified xsi:type="dcterms:W3CDTF">2017-09-11T04:59:00Z</dcterms:modified>
</cp:coreProperties>
</file>