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CC" w:rsidRDefault="00514FCC" w:rsidP="00DE2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514FCC" w:rsidRDefault="00514FCC" w:rsidP="00DE2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учителя –логопеда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Хухаревой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О.Д.</w:t>
      </w:r>
    </w:p>
    <w:p w:rsidR="00FD7C99" w:rsidRPr="00DE2D7A" w:rsidRDefault="00465C6A" w:rsidP="00DE2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D7A">
        <w:rPr>
          <w:rFonts w:ascii="Times New Roman" w:hAnsi="Times New Roman" w:cs="Times New Roman"/>
          <w:b/>
          <w:sz w:val="28"/>
          <w:szCs w:val="28"/>
        </w:rPr>
        <w:t>СТАНОВЛЕНИЕ РЕЧИ У ДЕТЕЙ</w:t>
      </w:r>
    </w:p>
    <w:p w:rsidR="00465C6A" w:rsidRPr="00DE2D7A" w:rsidRDefault="00465C6A" w:rsidP="00DE2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D7A">
        <w:rPr>
          <w:rFonts w:ascii="Times New Roman" w:hAnsi="Times New Roman" w:cs="Times New Roman"/>
          <w:b/>
          <w:sz w:val="28"/>
          <w:szCs w:val="28"/>
        </w:rPr>
        <w:t>(ГРАММАТИЧЕСКИЙ СТРОЙ РЕЧИ)</w:t>
      </w:r>
    </w:p>
    <w:p w:rsidR="00465C6A" w:rsidRPr="00DE2D7A" w:rsidRDefault="00465C6A" w:rsidP="00DE2D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5C6A" w:rsidRPr="00DE2D7A" w:rsidRDefault="00465C6A" w:rsidP="00514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E2D7A">
        <w:rPr>
          <w:rFonts w:ascii="Times New Roman" w:hAnsi="Times New Roman" w:cs="Times New Roman"/>
          <w:sz w:val="28"/>
          <w:szCs w:val="28"/>
        </w:rPr>
        <w:t>Овладение грамматическим строем речи начинается на втором году жизни ребёнка, что связано с его переходом к фразовой речи и возникающей при этом необходимостью соединять слова между собой и согласовывать их друг с другом. Такая способность развивается у ребёнка не сразу, и первые предложения, состоящие из несколько слов, строятся им по принципу простого «</w:t>
      </w:r>
      <w:proofErr w:type="spellStart"/>
      <w:r w:rsidRPr="00DE2D7A">
        <w:rPr>
          <w:rFonts w:ascii="Times New Roman" w:hAnsi="Times New Roman" w:cs="Times New Roman"/>
          <w:sz w:val="28"/>
          <w:szCs w:val="28"/>
        </w:rPr>
        <w:t>рядоположения</w:t>
      </w:r>
      <w:proofErr w:type="spellEnd"/>
      <w:r w:rsidRPr="00DE2D7A">
        <w:rPr>
          <w:rFonts w:ascii="Times New Roman" w:hAnsi="Times New Roman" w:cs="Times New Roman"/>
          <w:sz w:val="28"/>
          <w:szCs w:val="28"/>
        </w:rPr>
        <w:t>» этих слов. Например: ДАЙ КНИГА ПАПА, ВОВА ЕСТ КАША  и т.п. Однако при нормальном ходе речевого развития ребёнок быстро проходит через эту стадию и употребляемые им в речи слова вскоре начинают приобретать правильные окончания.</w:t>
      </w:r>
    </w:p>
    <w:p w:rsidR="00465C6A" w:rsidRPr="00DE2D7A" w:rsidRDefault="00465C6A" w:rsidP="00514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A">
        <w:rPr>
          <w:rFonts w:ascii="Times New Roman" w:hAnsi="Times New Roman" w:cs="Times New Roman"/>
          <w:sz w:val="28"/>
          <w:szCs w:val="28"/>
        </w:rPr>
        <w:t xml:space="preserve">     Для всех без исключения детей на первом этапе овладения фразовой речью характерны так называемые детские возрастные </w:t>
      </w:r>
      <w:proofErr w:type="spellStart"/>
      <w:r w:rsidRPr="00DE2D7A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DE2D7A">
        <w:rPr>
          <w:rFonts w:ascii="Times New Roman" w:hAnsi="Times New Roman" w:cs="Times New Roman"/>
          <w:sz w:val="28"/>
          <w:szCs w:val="28"/>
        </w:rPr>
        <w:t>. Их наличие объясняется невозможностью «одномоментного» усвоения ребёнком сразу всех сложных грамматических норм языка</w:t>
      </w:r>
      <w:proofErr w:type="gramStart"/>
      <w:r w:rsidRPr="00DE2D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E2D7A">
        <w:rPr>
          <w:rFonts w:ascii="Times New Roman" w:hAnsi="Times New Roman" w:cs="Times New Roman"/>
          <w:sz w:val="28"/>
          <w:szCs w:val="28"/>
        </w:rPr>
        <w:t xml:space="preserve"> которыми он овладевает постепенно и в соответствии с вполне определёнными закономерностями, повторяющимися в своих основных чертах в речи каждого малыша. Приведём несколько конкретных примеров тех детских </w:t>
      </w:r>
      <w:proofErr w:type="spellStart"/>
      <w:r w:rsidRPr="00DE2D7A">
        <w:rPr>
          <w:rFonts w:ascii="Times New Roman" w:hAnsi="Times New Roman" w:cs="Times New Roman"/>
          <w:sz w:val="28"/>
          <w:szCs w:val="28"/>
        </w:rPr>
        <w:t>аграмматизмов</w:t>
      </w:r>
      <w:proofErr w:type="spellEnd"/>
      <w:r w:rsidRPr="00DE2D7A">
        <w:rPr>
          <w:rFonts w:ascii="Times New Roman" w:hAnsi="Times New Roman" w:cs="Times New Roman"/>
          <w:sz w:val="28"/>
          <w:szCs w:val="28"/>
        </w:rPr>
        <w:t xml:space="preserve">, которые  </w:t>
      </w:r>
      <w:r w:rsidRPr="00DE2D7A">
        <w:rPr>
          <w:rFonts w:ascii="Times New Roman" w:hAnsi="Times New Roman" w:cs="Times New Roman"/>
          <w:b/>
          <w:sz w:val="28"/>
          <w:szCs w:val="28"/>
        </w:rPr>
        <w:t xml:space="preserve">до определённого возраста </w:t>
      </w:r>
      <w:r w:rsidRPr="00DE2D7A">
        <w:rPr>
          <w:rFonts w:ascii="Times New Roman" w:hAnsi="Times New Roman" w:cs="Times New Roman"/>
          <w:sz w:val="28"/>
          <w:szCs w:val="28"/>
        </w:rPr>
        <w:t xml:space="preserve"> являются «нормой» и по этой причине не должны вызывать у родителей тревоги.</w:t>
      </w:r>
    </w:p>
    <w:p w:rsidR="00465C6A" w:rsidRPr="00DE2D7A" w:rsidRDefault="00465C6A" w:rsidP="00514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A">
        <w:rPr>
          <w:rFonts w:ascii="Times New Roman" w:hAnsi="Times New Roman" w:cs="Times New Roman"/>
          <w:sz w:val="28"/>
          <w:szCs w:val="28"/>
        </w:rPr>
        <w:t xml:space="preserve">     В ходе практического овладения окончаниями множественного числа имён существительных  ребёнок в первую очередь усваивает наиболее употребительные (а значит и чаще слышимые им в речи взрослых) формы. Так, он гораздо раньше усвоит окончания   </w:t>
      </w:r>
      <w:proofErr w:type="gramStart"/>
      <w:r w:rsidRPr="00DE2D7A">
        <w:rPr>
          <w:rFonts w:ascii="Times New Roman" w:hAnsi="Times New Roman" w:cs="Times New Roman"/>
          <w:sz w:val="28"/>
          <w:szCs w:val="28"/>
        </w:rPr>
        <w:t>-Ы</w:t>
      </w:r>
      <w:proofErr w:type="gramEnd"/>
      <w:r w:rsidRPr="00DE2D7A">
        <w:rPr>
          <w:rFonts w:ascii="Times New Roman" w:hAnsi="Times New Roman" w:cs="Times New Roman"/>
          <w:sz w:val="28"/>
          <w:szCs w:val="28"/>
        </w:rPr>
        <w:t>, -И (СТОЛЫ, КНИГИ), чем значительно реже встречающиеся окончания  -А,  -Я (ОКНА, ПЛАТЬЯ). «Закономерный» аграмматизм здесь будет выражаться в том,  что ребёнок начнёт  уподоблять вторые окончания первым (ОКНЫ, ПЛАТЬИ). Или другой пример. Овладев окончаниями имён существительных мужского и среднего рода творительного падежа (ТОПОРОМ, МОЛОТКОМ, НОЖОМ, КАРАНДАШОМ …), ребёнок перенесёт эти же самые окончания и на существительные женского рода (ЛОПАТОМ, ПИЛОМ, ЛОЖКОМ). То же самое происходит и при усвоении ребёнком всех других грамматических форм.</w:t>
      </w:r>
    </w:p>
    <w:p w:rsidR="00465C6A" w:rsidRPr="00DE2D7A" w:rsidRDefault="00465C6A" w:rsidP="00514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A">
        <w:rPr>
          <w:rFonts w:ascii="Times New Roman" w:hAnsi="Times New Roman" w:cs="Times New Roman"/>
          <w:sz w:val="28"/>
          <w:szCs w:val="28"/>
        </w:rPr>
        <w:t xml:space="preserve">     У нормально развивающихся в речевом отношении детей все эти явления должны полностью исчезнуть не </w:t>
      </w:r>
      <w:proofErr w:type="gramStart"/>
      <w:r w:rsidRPr="00DE2D7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E2D7A">
        <w:rPr>
          <w:rFonts w:ascii="Times New Roman" w:hAnsi="Times New Roman" w:cs="Times New Roman"/>
          <w:sz w:val="28"/>
          <w:szCs w:val="28"/>
        </w:rPr>
        <w:t xml:space="preserve"> чем к </w:t>
      </w:r>
      <w:r w:rsidRPr="00DE2D7A">
        <w:rPr>
          <w:rFonts w:ascii="Times New Roman" w:hAnsi="Times New Roman" w:cs="Times New Roman"/>
          <w:b/>
          <w:sz w:val="28"/>
          <w:szCs w:val="28"/>
        </w:rPr>
        <w:t>4 годам</w:t>
      </w:r>
      <w:r w:rsidRPr="00DE2D7A">
        <w:rPr>
          <w:rFonts w:ascii="Times New Roman" w:hAnsi="Times New Roman" w:cs="Times New Roman"/>
          <w:sz w:val="28"/>
          <w:szCs w:val="28"/>
        </w:rPr>
        <w:t xml:space="preserve"> (во многих случаях они исчезают и раньше). К этому времени ребёнок должен говорить грамматически правильно оформленными предложениями, в которых лишь изредка встречаются ошибки при употреблении  редко встречающихся в речи или впервые встретившихся ребёнку слов. Эти ошибки быстро исчезают после соответствующих поправок со стороны взрослых. Случаи же неверного использования  слов, подобные приведённым выше, в этом возрасте уже будут свидетельствовать об имеющихся у ребёнка </w:t>
      </w:r>
      <w:r w:rsidRPr="00DE2D7A">
        <w:rPr>
          <w:rFonts w:ascii="Times New Roman" w:hAnsi="Times New Roman" w:cs="Times New Roman"/>
          <w:sz w:val="28"/>
          <w:szCs w:val="28"/>
        </w:rPr>
        <w:lastRenderedPageBreak/>
        <w:t xml:space="preserve">специфических трудностях в усвоении грамматических норм языка или о </w:t>
      </w:r>
      <w:proofErr w:type="gramStart"/>
      <w:r w:rsidRPr="00DE2D7A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DE2D7A">
        <w:rPr>
          <w:rFonts w:ascii="Times New Roman" w:hAnsi="Times New Roman" w:cs="Times New Roman"/>
          <w:sz w:val="28"/>
          <w:szCs w:val="28"/>
        </w:rPr>
        <w:t xml:space="preserve"> так называемой педагогической запущенности. И то и другое должно серьёзно обеспокоить родителей и явиться достаточным поводом для их обращения к специалистам.</w:t>
      </w:r>
    </w:p>
    <w:p w:rsidR="00465C6A" w:rsidRPr="00DE2D7A" w:rsidRDefault="00465C6A" w:rsidP="00514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A">
        <w:rPr>
          <w:rFonts w:ascii="Times New Roman" w:hAnsi="Times New Roman" w:cs="Times New Roman"/>
          <w:sz w:val="28"/>
          <w:szCs w:val="28"/>
        </w:rPr>
        <w:t xml:space="preserve">     Хочется обратить внимание родителей на очень типичные для многих из них упущения.</w:t>
      </w:r>
    </w:p>
    <w:p w:rsidR="00465C6A" w:rsidRPr="00DE2D7A" w:rsidRDefault="00465C6A" w:rsidP="00514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7A">
        <w:rPr>
          <w:rFonts w:ascii="Times New Roman" w:hAnsi="Times New Roman" w:cs="Times New Roman"/>
          <w:sz w:val="28"/>
          <w:szCs w:val="28"/>
        </w:rPr>
        <w:t xml:space="preserve">     Во-первых,  очень часто встречаются родител</w:t>
      </w:r>
      <w:proofErr w:type="gramStart"/>
      <w:r w:rsidRPr="00DE2D7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E2D7A">
        <w:rPr>
          <w:rFonts w:ascii="Times New Roman" w:hAnsi="Times New Roman" w:cs="Times New Roman"/>
          <w:sz w:val="28"/>
          <w:szCs w:val="28"/>
        </w:rPr>
        <w:t>«молчуны», которые в силу своих личностных особенностей вообще очень мало разговаривают как между собой, так и с другими людьми. По понятным причинам речь детей в таких семьях резко задерживается в своём развитии, т.к. чему же здесь ребёнок может подражать? Разве что молчанию. Вот он и молчит</w:t>
      </w:r>
      <w:proofErr w:type="gramStart"/>
      <w:r w:rsidRPr="00DE2D7A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DE2D7A">
        <w:rPr>
          <w:rFonts w:ascii="Times New Roman" w:hAnsi="Times New Roman" w:cs="Times New Roman"/>
          <w:sz w:val="28"/>
          <w:szCs w:val="28"/>
        </w:rPr>
        <w:t xml:space="preserve">то касается даже детей с совершенно нормальным речевым аппаратом. А что же будет с ребёнком, имеющим повреждения этого аппарата в его центральном и периферическом отделах? Из </w:t>
      </w:r>
      <w:proofErr w:type="gramStart"/>
      <w:r w:rsidRPr="00DE2D7A">
        <w:rPr>
          <w:rFonts w:ascii="Times New Roman" w:hAnsi="Times New Roman" w:cs="Times New Roman"/>
          <w:sz w:val="28"/>
          <w:szCs w:val="28"/>
        </w:rPr>
        <w:t>сказанного</w:t>
      </w:r>
      <w:proofErr w:type="gramEnd"/>
      <w:r w:rsidRPr="00DE2D7A">
        <w:rPr>
          <w:rFonts w:ascii="Times New Roman" w:hAnsi="Times New Roman" w:cs="Times New Roman"/>
          <w:sz w:val="28"/>
          <w:szCs w:val="28"/>
        </w:rPr>
        <w:t xml:space="preserve"> очевидно, что молчать родители могут где угодно и сколько угодно, но со своим ребёнком  или в  его присутствии  </w:t>
      </w:r>
      <w:r w:rsidRPr="00DE2D7A">
        <w:rPr>
          <w:rFonts w:ascii="Times New Roman" w:hAnsi="Times New Roman" w:cs="Times New Roman"/>
          <w:b/>
          <w:sz w:val="28"/>
          <w:szCs w:val="28"/>
        </w:rPr>
        <w:t>нужно обязательно много разговаривать.</w:t>
      </w:r>
    </w:p>
    <w:p w:rsidR="00465C6A" w:rsidRPr="00DE2D7A" w:rsidRDefault="00465C6A" w:rsidP="00514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A">
        <w:rPr>
          <w:rFonts w:ascii="Times New Roman" w:hAnsi="Times New Roman" w:cs="Times New Roman"/>
          <w:sz w:val="28"/>
          <w:szCs w:val="28"/>
        </w:rPr>
        <w:t xml:space="preserve">     Во-вторых, многие родители имеют обыкновение говорить небрежно и в ускоренном темпе, роняя слова  как бы вскользь, мимоходом. В этом случае ребёнок оказывается полностью лишённым нормального образца для подражания. Кроме того,  в большинстве случаев он усвоит и непривлекательную манеру речи своих родителей.</w:t>
      </w:r>
    </w:p>
    <w:p w:rsidR="00465C6A" w:rsidRPr="00DE2D7A" w:rsidRDefault="00465C6A" w:rsidP="00514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A">
        <w:rPr>
          <w:rFonts w:ascii="Times New Roman" w:hAnsi="Times New Roman" w:cs="Times New Roman"/>
          <w:sz w:val="28"/>
          <w:szCs w:val="28"/>
        </w:rPr>
        <w:t xml:space="preserve">     В-третьих,  многих детей в период активного становления у них речи «отправляют» до школы «в деревню к бабушке», где их речевому развитию не уделяется должного внимания. Речь таких детей ко времени поступления их в школу обычно также оставляет желать много лучшего.</w:t>
      </w:r>
    </w:p>
    <w:p w:rsidR="00465C6A" w:rsidRPr="00DE2D7A" w:rsidRDefault="00465C6A" w:rsidP="00514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A">
        <w:rPr>
          <w:rFonts w:ascii="Times New Roman" w:hAnsi="Times New Roman" w:cs="Times New Roman"/>
          <w:sz w:val="28"/>
          <w:szCs w:val="28"/>
        </w:rPr>
        <w:t xml:space="preserve">     В-четвёртых, во многих семьях постоянно или во время летнего отдыха ребёнок находится в ситуации «двуязычия». Это крайне нежелательно для периода становления его речи, причём особенно в отношении усвоение грамматических норм языка.</w:t>
      </w:r>
    </w:p>
    <w:p w:rsidR="00465C6A" w:rsidRPr="00DE2D7A" w:rsidRDefault="00465C6A" w:rsidP="00514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D7A">
        <w:rPr>
          <w:rFonts w:ascii="Times New Roman" w:hAnsi="Times New Roman" w:cs="Times New Roman"/>
          <w:sz w:val="28"/>
          <w:szCs w:val="28"/>
        </w:rPr>
        <w:t xml:space="preserve">     Устранение из жизни ребёнка на период овладения им речью как названных, так и некоторых других, менее типичных, неблагоприятных жизненных ситуаций неизмеримо сократит число случаев речевой патологии у детей. Социально обусловленные нарушения речи здесь просто не возникнут, а всё,  связанное с действием патологических причин, очень существенно смягчится или даже полностью выровняется.</w:t>
      </w:r>
    </w:p>
    <w:sectPr w:rsidR="00465C6A" w:rsidRPr="00DE2D7A" w:rsidSect="00FD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C6A"/>
    <w:rsid w:val="00465C6A"/>
    <w:rsid w:val="00514FCC"/>
    <w:rsid w:val="00DE2D7A"/>
    <w:rsid w:val="00FD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user</cp:lastModifiedBy>
  <cp:revision>5</cp:revision>
  <dcterms:created xsi:type="dcterms:W3CDTF">2017-04-17T13:56:00Z</dcterms:created>
  <dcterms:modified xsi:type="dcterms:W3CDTF">2017-04-21T12:38:00Z</dcterms:modified>
</cp:coreProperties>
</file>